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626130" w14:textId="1C40A1EB" w:rsidR="00074EC6" w:rsidRDefault="00490004" w:rsidP="00474293">
      <w:pPr>
        <w:widowControl/>
        <w:ind w:left="4111"/>
        <w:outlineLvl w:val="0"/>
        <w:rPr>
          <w:sz w:val="24"/>
          <w:szCs w:val="24"/>
        </w:rPr>
      </w:pPr>
      <w:r w:rsidRPr="00490004">
        <w:rPr>
          <w:sz w:val="24"/>
          <w:szCs w:val="24"/>
        </w:rPr>
        <w:t xml:space="preserve">Приложение № </w:t>
      </w:r>
      <w:r w:rsidR="009F26BB">
        <w:rPr>
          <w:sz w:val="24"/>
          <w:szCs w:val="24"/>
        </w:rPr>
        <w:t>3</w:t>
      </w:r>
      <w:r w:rsidRPr="00490004">
        <w:rPr>
          <w:sz w:val="24"/>
          <w:szCs w:val="24"/>
        </w:rPr>
        <w:t xml:space="preserve"> к муниципальной программе </w:t>
      </w:r>
      <w:r>
        <w:rPr>
          <w:sz w:val="24"/>
          <w:szCs w:val="24"/>
        </w:rPr>
        <w:t>«</w:t>
      </w:r>
      <w:r w:rsidRPr="00490004">
        <w:rPr>
          <w:sz w:val="24"/>
          <w:szCs w:val="24"/>
        </w:rPr>
        <w:t xml:space="preserve">Совершенствование механизмов </w:t>
      </w:r>
      <w:r w:rsidR="00E9655C" w:rsidRPr="00490004">
        <w:rPr>
          <w:sz w:val="24"/>
          <w:szCs w:val="24"/>
        </w:rPr>
        <w:t xml:space="preserve">управления </w:t>
      </w:r>
      <w:r w:rsidR="00E9655C">
        <w:rPr>
          <w:sz w:val="24"/>
          <w:szCs w:val="24"/>
        </w:rPr>
        <w:t>Слюдянским</w:t>
      </w:r>
      <w:r w:rsidRPr="00490004">
        <w:rPr>
          <w:sz w:val="24"/>
          <w:szCs w:val="24"/>
        </w:rPr>
        <w:t xml:space="preserve"> муниципальным образованием</w:t>
      </w:r>
      <w:r>
        <w:rPr>
          <w:sz w:val="24"/>
          <w:szCs w:val="24"/>
        </w:rPr>
        <w:t>»</w:t>
      </w:r>
      <w:r w:rsidRPr="00490004">
        <w:rPr>
          <w:sz w:val="24"/>
          <w:szCs w:val="24"/>
        </w:rPr>
        <w:t xml:space="preserve"> </w:t>
      </w:r>
      <w:r w:rsidR="00E9655C" w:rsidRPr="00490004">
        <w:rPr>
          <w:sz w:val="24"/>
          <w:szCs w:val="24"/>
        </w:rPr>
        <w:t xml:space="preserve">на </w:t>
      </w:r>
      <w:r w:rsidR="00E9655C">
        <w:rPr>
          <w:sz w:val="24"/>
          <w:szCs w:val="24"/>
        </w:rPr>
        <w:t>2019</w:t>
      </w:r>
      <w:r w:rsidRPr="00490004">
        <w:rPr>
          <w:sz w:val="24"/>
          <w:szCs w:val="24"/>
        </w:rPr>
        <w:t>-202</w:t>
      </w:r>
      <w:r w:rsidR="00AA647B">
        <w:rPr>
          <w:sz w:val="24"/>
          <w:szCs w:val="24"/>
        </w:rPr>
        <w:t>5</w:t>
      </w:r>
      <w:bookmarkStart w:id="0" w:name="_GoBack"/>
      <w:bookmarkEnd w:id="0"/>
      <w:r w:rsidRPr="00490004">
        <w:rPr>
          <w:sz w:val="24"/>
          <w:szCs w:val="24"/>
        </w:rPr>
        <w:t xml:space="preserve"> годы</w:t>
      </w:r>
    </w:p>
    <w:p w14:paraId="79F3A3BE" w14:textId="77777777" w:rsidR="00474293" w:rsidRDefault="00474293" w:rsidP="00474293">
      <w:pPr>
        <w:widowControl/>
        <w:ind w:left="4111"/>
        <w:outlineLvl w:val="0"/>
        <w:rPr>
          <w:sz w:val="24"/>
          <w:szCs w:val="24"/>
        </w:rPr>
      </w:pPr>
    </w:p>
    <w:p w14:paraId="2DD5CA11" w14:textId="77777777" w:rsidR="00932875" w:rsidRDefault="00932875" w:rsidP="00932875">
      <w:pPr>
        <w:shd w:val="clear" w:color="auto" w:fill="FFFFFF"/>
        <w:tabs>
          <w:tab w:val="left" w:pos="284"/>
          <w:tab w:val="left" w:pos="709"/>
          <w:tab w:val="left" w:pos="851"/>
        </w:tabs>
        <w:spacing w:before="7" w:line="252" w:lineRule="exact"/>
        <w:ind w:right="-32"/>
        <w:jc w:val="center"/>
        <w:rPr>
          <w:b/>
          <w:sz w:val="24"/>
          <w:szCs w:val="24"/>
        </w:rPr>
      </w:pPr>
    </w:p>
    <w:p w14:paraId="7DB5C0BE" w14:textId="77777777" w:rsidR="00932875" w:rsidRDefault="00932875" w:rsidP="00932875">
      <w:pPr>
        <w:shd w:val="clear" w:color="auto" w:fill="FFFFFF"/>
        <w:tabs>
          <w:tab w:val="left" w:pos="284"/>
          <w:tab w:val="left" w:pos="709"/>
          <w:tab w:val="left" w:pos="851"/>
        </w:tabs>
        <w:spacing w:before="7" w:line="252" w:lineRule="exact"/>
        <w:ind w:right="-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ПАСПОРТ</w:t>
      </w:r>
    </w:p>
    <w:p w14:paraId="40B03FAB" w14:textId="4453CBA0" w:rsidR="00932875" w:rsidRDefault="00932875" w:rsidP="00932875">
      <w:pPr>
        <w:shd w:val="clear" w:color="auto" w:fill="FFFFFF"/>
        <w:tabs>
          <w:tab w:val="left" w:pos="284"/>
          <w:tab w:val="left" w:pos="709"/>
          <w:tab w:val="left" w:pos="851"/>
        </w:tabs>
        <w:spacing w:before="7" w:line="252" w:lineRule="exact"/>
        <w:ind w:right="-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подпрограммы «Реализация полномочий по решению вопросов местного значения администрацией Слюдянского городского поселения на 201</w:t>
      </w:r>
      <w:r w:rsidR="009D178A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-202</w:t>
      </w:r>
      <w:r w:rsidR="00C6780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годы»  </w:t>
      </w:r>
    </w:p>
    <w:p w14:paraId="44876CB2" w14:textId="77777777" w:rsidR="00932875" w:rsidRDefault="00932875" w:rsidP="00932875">
      <w:pPr>
        <w:shd w:val="clear" w:color="auto" w:fill="FFFFFF"/>
        <w:tabs>
          <w:tab w:val="left" w:pos="284"/>
          <w:tab w:val="left" w:pos="709"/>
          <w:tab w:val="left" w:pos="851"/>
        </w:tabs>
        <w:spacing w:before="7" w:line="252" w:lineRule="exact"/>
        <w:ind w:right="-32"/>
        <w:jc w:val="center"/>
        <w:rPr>
          <w:b/>
          <w:sz w:val="24"/>
          <w:szCs w:val="24"/>
        </w:rPr>
      </w:pPr>
    </w:p>
    <w:p w14:paraId="1A61BFE2" w14:textId="77777777" w:rsidR="00932875" w:rsidRDefault="00932875" w:rsidP="00932875">
      <w:pPr>
        <w:shd w:val="clear" w:color="auto" w:fill="FFFFFF"/>
        <w:tabs>
          <w:tab w:val="left" w:pos="284"/>
          <w:tab w:val="left" w:pos="709"/>
          <w:tab w:val="left" w:pos="851"/>
        </w:tabs>
        <w:spacing w:before="7" w:line="252" w:lineRule="exact"/>
        <w:ind w:right="-32"/>
        <w:jc w:val="center"/>
        <w:rPr>
          <w:b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832"/>
      </w:tblGrid>
      <w:tr w:rsidR="0009771F" w14:paraId="1ACF14ED" w14:textId="77777777" w:rsidTr="005E28D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6751" w14:textId="4CC92E0C" w:rsidR="0009771F" w:rsidRDefault="0009771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  <w:r>
              <w:t xml:space="preserve"> </w:t>
            </w:r>
            <w:r w:rsidRPr="0009771F">
              <w:rPr>
                <w:sz w:val="24"/>
                <w:szCs w:val="24"/>
                <w:lang w:eastAsia="en-US"/>
              </w:rPr>
              <w:t>муниципальной программ</w:t>
            </w:r>
            <w:r>
              <w:rPr>
                <w:sz w:val="24"/>
                <w:szCs w:val="24"/>
                <w:lang w:eastAsia="en-US"/>
              </w:rPr>
              <w:t>ы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4F9D" w14:textId="66AD7DFA" w:rsidR="0009771F" w:rsidRDefault="0009771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 w:rsidRPr="0009771F">
              <w:rPr>
                <w:sz w:val="24"/>
                <w:szCs w:val="24"/>
                <w:lang w:eastAsia="en-US"/>
              </w:rPr>
              <w:t xml:space="preserve"> «Совершенствование механизмов управления Слюдянским муниципальным образованием» на 2019-202</w:t>
            </w:r>
            <w:r w:rsidR="00C6780A">
              <w:rPr>
                <w:sz w:val="24"/>
                <w:szCs w:val="24"/>
                <w:lang w:eastAsia="en-US"/>
              </w:rPr>
              <w:t>5</w:t>
            </w:r>
            <w:r w:rsidRPr="0009771F">
              <w:rPr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932875" w14:paraId="22EED906" w14:textId="77777777" w:rsidTr="005E28D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0510" w14:textId="77777777" w:rsidR="00932875" w:rsidRDefault="00932875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подпрограммы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06FC" w14:textId="77777777" w:rsidR="00932875" w:rsidRDefault="00932875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Реализация полномочий по решению вопросов местного значения администрацией Слюдянского городского поселения </w:t>
            </w:r>
          </w:p>
        </w:tc>
      </w:tr>
      <w:tr w:rsidR="00932875" w14:paraId="32969170" w14:textId="77777777" w:rsidTr="005E28D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8F1A" w14:textId="77777777" w:rsidR="00932875" w:rsidRDefault="00932875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9CB5" w14:textId="705EB8F4" w:rsidR="00932875" w:rsidRDefault="009C541D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Управление делами </w:t>
            </w:r>
            <w:r w:rsidR="00932875">
              <w:rPr>
                <w:sz w:val="24"/>
                <w:szCs w:val="24"/>
                <w:lang w:eastAsia="en-US"/>
              </w:rPr>
              <w:t xml:space="preserve">администрации Слюдянского городского поселения </w:t>
            </w:r>
          </w:p>
        </w:tc>
      </w:tr>
      <w:tr w:rsidR="009B7ACF" w14:paraId="1BD7B3B6" w14:textId="77777777" w:rsidTr="005E28D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9916" w14:textId="3690D9AE" w:rsidR="009B7ACF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Соисполнитель муниципальной программы (при наличии)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CAB8" w14:textId="6D07288A" w:rsidR="009B7ACF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Комитет по экономике и финансам</w:t>
            </w:r>
            <w:r>
              <w:t xml:space="preserve"> </w:t>
            </w:r>
            <w:r w:rsidRPr="009B7ACF">
              <w:rPr>
                <w:sz w:val="24"/>
                <w:szCs w:val="24"/>
              </w:rPr>
              <w:t>администрации Слюдянского городского поселения</w:t>
            </w:r>
          </w:p>
        </w:tc>
      </w:tr>
      <w:tr w:rsidR="009B7ACF" w14:paraId="2994F107" w14:textId="77777777" w:rsidTr="005E28D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4CAE" w14:textId="77777777" w:rsidR="009B7ACF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Цель подпрограммы 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84A0" w14:textId="30C230C0" w:rsidR="009B7ACF" w:rsidRDefault="009B7ACF" w:rsidP="009B7ACF">
            <w:pPr>
              <w:tabs>
                <w:tab w:val="left" w:pos="284"/>
                <w:tab w:val="left" w:pos="85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системы управления Слюдянским муниципальным образованием</w:t>
            </w:r>
          </w:p>
        </w:tc>
      </w:tr>
      <w:tr w:rsidR="009B7ACF" w14:paraId="2ECB83F7" w14:textId="77777777" w:rsidTr="005E28D7">
        <w:trPr>
          <w:trHeight w:val="275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599B" w14:textId="77777777" w:rsidR="009B7ACF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Задачи подпрограммы 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74C2" w14:textId="77777777" w:rsidR="009B7ACF" w:rsidRDefault="009B7ACF" w:rsidP="009B7ACF">
            <w:pPr>
              <w:pStyle w:val="a3"/>
              <w:spacing w:line="25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1.Внедрение     программно-целевых     принципов</w:t>
            </w:r>
          </w:p>
          <w:p w14:paraId="4485346E" w14:textId="77777777" w:rsidR="009B7ACF" w:rsidRDefault="009B7ACF" w:rsidP="009B7ACF">
            <w:pPr>
              <w:pStyle w:val="a3"/>
              <w:spacing w:line="25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организации    деятельности     органов     местного</w:t>
            </w:r>
          </w:p>
          <w:p w14:paraId="453946C3" w14:textId="77777777" w:rsidR="009B7ACF" w:rsidRDefault="009B7ACF" w:rsidP="009B7ACF">
            <w:pPr>
              <w:pStyle w:val="a3"/>
              <w:spacing w:line="25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самоуправления Слюдянского муниципального образования.                     </w:t>
            </w:r>
          </w:p>
          <w:p w14:paraId="415C88C5" w14:textId="4407C35B" w:rsidR="009B7ACF" w:rsidRDefault="009B7ACF" w:rsidP="009B7ACF">
            <w:pPr>
              <w:pStyle w:val="a3"/>
              <w:spacing w:line="25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2.Обеспечение эффективного использования бюджетных</w:t>
            </w:r>
          </w:p>
          <w:p w14:paraId="15F7D6EB" w14:textId="77777777" w:rsidR="009B7ACF" w:rsidRDefault="009B7ACF" w:rsidP="009B7ACF">
            <w:pPr>
              <w:pStyle w:val="a3"/>
              <w:spacing w:line="25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средств.                                            </w:t>
            </w:r>
          </w:p>
          <w:p w14:paraId="5FFCB7AE" w14:textId="77777777" w:rsidR="009B7ACF" w:rsidRDefault="009B7ACF" w:rsidP="009B7ACF">
            <w:pPr>
              <w:pStyle w:val="a3"/>
              <w:spacing w:line="25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3.Обеспечение    качественного    предоставления</w:t>
            </w:r>
          </w:p>
          <w:p w14:paraId="7D1F84E5" w14:textId="04FD67F4" w:rsidR="009B7ACF" w:rsidRDefault="009B7ACF" w:rsidP="009B7ACF">
            <w:pPr>
              <w:pStyle w:val="a3"/>
              <w:spacing w:line="25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муниципальных услуг и исполнения муниципальных</w:t>
            </w:r>
          </w:p>
          <w:p w14:paraId="3D3A3A9B" w14:textId="77777777" w:rsidR="009B7ACF" w:rsidRDefault="009B7ACF" w:rsidP="009B7ACF">
            <w:pPr>
              <w:pStyle w:val="a3"/>
              <w:spacing w:line="25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функций.                                            </w:t>
            </w:r>
          </w:p>
          <w:p w14:paraId="7DE7180F" w14:textId="1B008B72" w:rsidR="009B7ACF" w:rsidRDefault="009B7ACF" w:rsidP="009B7ACF">
            <w:pPr>
              <w:pStyle w:val="a3"/>
              <w:spacing w:line="25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4.Создание и внедрение эффективных механизмов и</w:t>
            </w:r>
          </w:p>
          <w:p w14:paraId="101FCB6B" w14:textId="33DFFCD7" w:rsidR="009B7ACF" w:rsidRDefault="009B7ACF" w:rsidP="009B7ACF">
            <w:pPr>
              <w:pStyle w:val="a3"/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технологий управления социальной сферой</w:t>
            </w:r>
            <w:r>
              <w:rPr>
                <w:rFonts w:ascii="Courier New" w:hAnsi="Courier New" w:cs="Courier New"/>
                <w:lang w:eastAsia="en-US"/>
              </w:rPr>
              <w:t xml:space="preserve"> </w:t>
            </w:r>
          </w:p>
        </w:tc>
      </w:tr>
      <w:tr w:rsidR="009B7ACF" w14:paraId="0A2733A9" w14:textId="77777777" w:rsidTr="005E28D7">
        <w:trPr>
          <w:trHeight w:val="84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6821" w14:textId="77777777" w:rsidR="009B7ACF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Сроки реализации подпрограммы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AC2E" w14:textId="6F7084A7" w:rsidR="009B7ACF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before="24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2019-202</w:t>
            </w:r>
            <w:r w:rsidR="00C6780A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9B7ACF" w14:paraId="26C2AA26" w14:textId="77777777" w:rsidTr="005E28D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90CC" w14:textId="77777777" w:rsidR="009B7ACF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Целевые показатели подпрограммы 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90A5" w14:textId="3B5511DD" w:rsidR="00057F90" w:rsidRDefault="001623F7" w:rsidP="00200665">
            <w:pPr>
              <w:pStyle w:val="a3"/>
              <w:spacing w:line="25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200665" w:rsidRPr="00200665">
              <w:rPr>
                <w:rFonts w:eastAsia="Calibri"/>
                <w:sz w:val="24"/>
                <w:szCs w:val="24"/>
                <w:lang w:eastAsia="en-US"/>
              </w:rPr>
              <w:t>.Уровень исполнения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200665" w:rsidRPr="00200665">
              <w:rPr>
                <w:rFonts w:eastAsia="Calibri"/>
                <w:sz w:val="24"/>
                <w:szCs w:val="24"/>
                <w:lang w:eastAsia="en-US"/>
              </w:rPr>
              <w:t>полномочий Слюдянско</w:t>
            </w:r>
            <w:r>
              <w:rPr>
                <w:rFonts w:eastAsia="Calibri"/>
                <w:sz w:val="24"/>
                <w:szCs w:val="24"/>
                <w:lang w:eastAsia="en-US"/>
              </w:rPr>
              <w:t>го</w:t>
            </w:r>
            <w:r w:rsidR="00200665" w:rsidRPr="0020066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E409A4" w:rsidRPr="00200665">
              <w:rPr>
                <w:rFonts w:eastAsia="Calibri"/>
                <w:sz w:val="24"/>
                <w:szCs w:val="24"/>
                <w:lang w:eastAsia="en-US"/>
              </w:rPr>
              <w:t>муниципально</w:t>
            </w:r>
            <w:r w:rsidR="00E409A4">
              <w:rPr>
                <w:rFonts w:eastAsia="Calibri"/>
                <w:sz w:val="24"/>
                <w:szCs w:val="24"/>
                <w:lang w:eastAsia="en-US"/>
              </w:rPr>
              <w:t>го</w:t>
            </w:r>
            <w:r w:rsidR="00E409A4" w:rsidRPr="0020066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E409A4">
              <w:rPr>
                <w:rFonts w:eastAsia="Calibri"/>
                <w:sz w:val="24"/>
                <w:szCs w:val="24"/>
                <w:lang w:eastAsia="en-US"/>
              </w:rPr>
              <w:t>образования</w:t>
            </w:r>
            <w:r w:rsidR="00200665" w:rsidRPr="00200665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213C70DE" w14:textId="4FB49AB8" w:rsidR="009B7ACF" w:rsidRDefault="009B7ACF" w:rsidP="00200665">
            <w:pPr>
              <w:pStyle w:val="a3"/>
              <w:spacing w:line="25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Слюдянского муниципального образования.</w:t>
            </w:r>
          </w:p>
        </w:tc>
      </w:tr>
      <w:tr w:rsidR="009B7ACF" w14:paraId="4BA8CF45" w14:textId="77777777" w:rsidTr="005E28D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41CF" w14:textId="77777777" w:rsidR="009B7ACF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bookmarkStart w:id="1" w:name="_Hlk56070878"/>
            <w:r>
              <w:rPr>
                <w:sz w:val="24"/>
                <w:szCs w:val="24"/>
                <w:lang w:eastAsia="en-US"/>
              </w:rPr>
              <w:t>Ресурсное обеспечение подпрограммы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1D06" w14:textId="1D458ABC" w:rsidR="009B7ACF" w:rsidRPr="00331F2B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10196E">
              <w:rPr>
                <w:sz w:val="24"/>
                <w:szCs w:val="24"/>
                <w:lang w:eastAsia="en-US"/>
              </w:rPr>
              <w:t xml:space="preserve"> </w:t>
            </w:r>
            <w:r w:rsidRPr="0010196E">
              <w:rPr>
                <w:b/>
                <w:bCs/>
                <w:sz w:val="24"/>
                <w:szCs w:val="24"/>
                <w:lang w:eastAsia="en-US"/>
              </w:rPr>
              <w:t>Общий объем финансирования подпрограммы составляет –</w:t>
            </w:r>
            <w:r w:rsidRPr="0010196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bookmarkStart w:id="2" w:name="_Hlk111559683"/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</w:t>
            </w:r>
            <w:r w:rsidR="00C6780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83</w:t>
            </w:r>
            <w:r w:rsidR="00733A1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 </w:t>
            </w:r>
            <w:r w:rsidR="00C6780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003</w:t>
            </w:r>
            <w:r w:rsidR="00733A1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C6780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302</w:t>
            </w:r>
            <w:r w:rsidRPr="0010196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,</w:t>
            </w:r>
            <w:r w:rsidR="00C6780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54</w:t>
            </w:r>
            <w:r w:rsidRPr="0010196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руб.:   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</w:t>
            </w:r>
            <w:r w:rsidRPr="00331F2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том числе по годам реализации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:</w:t>
            </w:r>
            <w:r w:rsidRPr="00331F2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14:paraId="6DD7555E" w14:textId="5EE20D17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2019г.–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31 328 857,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 3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 руб. </w:t>
            </w:r>
          </w:p>
          <w:p w14:paraId="78F2F1A7" w14:textId="5D67564C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2020г.–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33 395 008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48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 руб.</w:t>
            </w:r>
          </w:p>
          <w:p w14:paraId="1B2D9346" w14:textId="1462D25A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sz w:val="24"/>
                <w:szCs w:val="24"/>
                <w:lang w:eastAsia="en-US"/>
              </w:rPr>
              <w:t>2021г.–</w:t>
            </w:r>
            <w:r w:rsidR="003C23F6">
              <w:rPr>
                <w:rFonts w:eastAsiaTheme="minorHAnsi"/>
                <w:sz w:val="24"/>
                <w:szCs w:val="24"/>
                <w:lang w:eastAsia="en-US"/>
              </w:rPr>
              <w:t xml:space="preserve"> 3</w:t>
            </w:r>
            <w:r w:rsidR="00CE1CF7"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 w:rsidR="00357857" w:rsidRPr="0035785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E1CF7">
              <w:rPr>
                <w:rFonts w:eastAsiaTheme="minorHAnsi"/>
                <w:sz w:val="24"/>
                <w:szCs w:val="24"/>
                <w:lang w:eastAsia="en-US"/>
              </w:rPr>
              <w:t>735</w:t>
            </w:r>
            <w:r w:rsidR="00357857" w:rsidRPr="0035785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3C23F6">
              <w:rPr>
                <w:rFonts w:eastAsiaTheme="minorHAnsi"/>
                <w:sz w:val="24"/>
                <w:szCs w:val="24"/>
                <w:lang w:eastAsia="en-US"/>
              </w:rPr>
              <w:t>302</w:t>
            </w:r>
            <w:r w:rsidR="00357857" w:rsidRPr="00357857">
              <w:rPr>
                <w:rFonts w:eastAsiaTheme="minorHAnsi"/>
                <w:sz w:val="24"/>
                <w:szCs w:val="24"/>
                <w:lang w:eastAsia="en-US"/>
              </w:rPr>
              <w:t>,8</w:t>
            </w:r>
            <w:r w:rsidR="003C23F6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="00357857">
              <w:rPr>
                <w:rFonts w:eastAsiaTheme="minorHAnsi"/>
                <w:sz w:val="24"/>
                <w:szCs w:val="24"/>
                <w:lang w:eastAsia="en-US"/>
              </w:rPr>
              <w:t xml:space="preserve"> руб.</w:t>
            </w:r>
          </w:p>
          <w:p w14:paraId="3E77A4CB" w14:textId="46690CD9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2022г.– </w:t>
            </w:r>
            <w:r w:rsidR="004C0F7B">
              <w:rPr>
                <w:rFonts w:eastAsiaTheme="minorHAnsi"/>
                <w:sz w:val="24"/>
                <w:szCs w:val="24"/>
                <w:lang w:eastAsia="en-US"/>
              </w:rPr>
              <w:t>44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733A15">
              <w:rPr>
                <w:rFonts w:eastAsiaTheme="minorHAnsi"/>
                <w:sz w:val="24"/>
                <w:szCs w:val="24"/>
                <w:lang w:eastAsia="en-US"/>
              </w:rPr>
              <w:t>287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733A15">
              <w:rPr>
                <w:rFonts w:eastAsiaTheme="minorHAnsi"/>
                <w:sz w:val="24"/>
                <w:szCs w:val="24"/>
                <w:lang w:eastAsia="en-US"/>
              </w:rPr>
              <w:t>694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="004C0F7B">
              <w:rPr>
                <w:rFonts w:eastAsiaTheme="minorHAnsi"/>
                <w:sz w:val="24"/>
                <w:szCs w:val="24"/>
                <w:lang w:eastAsia="en-US"/>
              </w:rPr>
              <w:t>86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 руб. </w:t>
            </w:r>
          </w:p>
          <w:p w14:paraId="0EF9DAB6" w14:textId="659E77E0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2023г.– </w:t>
            </w:r>
            <w:r w:rsidR="004C0F7B" w:rsidRPr="004C0F7B"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="00C6780A"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="004C0F7B" w:rsidRPr="004C0F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6780A">
              <w:rPr>
                <w:rFonts w:eastAsiaTheme="minorHAnsi"/>
                <w:sz w:val="24"/>
                <w:szCs w:val="24"/>
                <w:lang w:eastAsia="en-US"/>
              </w:rPr>
              <w:t>526</w:t>
            </w:r>
            <w:r w:rsidR="004C0F7B" w:rsidRPr="004C0F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6780A">
              <w:rPr>
                <w:rFonts w:eastAsiaTheme="minorHAnsi"/>
                <w:sz w:val="24"/>
                <w:szCs w:val="24"/>
                <w:lang w:eastAsia="en-US"/>
              </w:rPr>
              <w:t>867</w:t>
            </w:r>
            <w:r w:rsidR="004C0F7B" w:rsidRPr="004C0F7B"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="00C6780A">
              <w:rPr>
                <w:rFonts w:eastAsiaTheme="minorHAnsi"/>
                <w:sz w:val="24"/>
                <w:szCs w:val="24"/>
                <w:lang w:eastAsia="en-US"/>
              </w:rPr>
              <w:t>10</w:t>
            </w:r>
            <w:r w:rsidR="004C0F7B" w:rsidRPr="004C0F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>руб.</w:t>
            </w:r>
          </w:p>
          <w:p w14:paraId="22483F3A" w14:textId="7FA3CC71" w:rsidR="009B7ACF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2024г.– </w:t>
            </w:r>
            <w:r w:rsidR="004C0F7B" w:rsidRPr="004C0F7B"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="00C6780A"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="004C0F7B" w:rsidRPr="004C0F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6780A">
              <w:rPr>
                <w:rFonts w:eastAsiaTheme="minorHAnsi"/>
                <w:sz w:val="24"/>
                <w:szCs w:val="24"/>
                <w:lang w:eastAsia="en-US"/>
              </w:rPr>
              <w:t>831</w:t>
            </w:r>
            <w:r w:rsidR="004C0F7B" w:rsidRPr="004C0F7B">
              <w:rPr>
                <w:rFonts w:eastAsiaTheme="minorHAnsi"/>
                <w:sz w:val="24"/>
                <w:szCs w:val="24"/>
                <w:lang w:eastAsia="en-US"/>
              </w:rPr>
              <w:t xml:space="preserve"> 2</w:t>
            </w:r>
            <w:r w:rsidR="00C6780A">
              <w:rPr>
                <w:rFonts w:eastAsiaTheme="minorHAnsi"/>
                <w:sz w:val="24"/>
                <w:szCs w:val="24"/>
                <w:lang w:eastAsia="en-US"/>
              </w:rPr>
              <w:t>53</w:t>
            </w:r>
            <w:r w:rsidR="004C0F7B" w:rsidRPr="004C0F7B"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="00C6780A">
              <w:rPr>
                <w:rFonts w:eastAsiaTheme="minorHAnsi"/>
                <w:sz w:val="24"/>
                <w:szCs w:val="24"/>
                <w:lang w:eastAsia="en-US"/>
              </w:rPr>
              <w:t>02</w:t>
            </w:r>
            <w:r w:rsidR="004C0F7B" w:rsidRPr="004C0F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>руб.</w:t>
            </w:r>
          </w:p>
          <w:p w14:paraId="49E719F0" w14:textId="7B90B786" w:rsidR="00C6780A" w:rsidRDefault="00C6780A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2025 г.-45 898 318,93 руб.</w:t>
            </w:r>
          </w:p>
          <w:bookmarkEnd w:id="2"/>
          <w:p w14:paraId="073D63E0" w14:textId="77777777" w:rsidR="005777C0" w:rsidRDefault="005777C0" w:rsidP="005777C0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0EE76D66" w14:textId="616BFFB3" w:rsidR="005777C0" w:rsidRPr="005777C0" w:rsidRDefault="005777C0" w:rsidP="005777C0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777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 том числе, за счет средств федерального бюджета-</w:t>
            </w:r>
            <w:r w:rsidRPr="005777C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777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00,00 руб.:</w:t>
            </w:r>
          </w:p>
          <w:p w14:paraId="5F5CA9E9" w14:textId="77777777" w:rsidR="005777C0" w:rsidRPr="005777C0" w:rsidRDefault="005777C0" w:rsidP="005777C0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777C0">
              <w:rPr>
                <w:rFonts w:eastAsiaTheme="minorHAnsi"/>
                <w:sz w:val="24"/>
                <w:szCs w:val="24"/>
                <w:lang w:eastAsia="en-US"/>
              </w:rPr>
              <w:t xml:space="preserve">2019г.– 00, 00 руб. </w:t>
            </w:r>
          </w:p>
          <w:p w14:paraId="00EF30E8" w14:textId="77777777" w:rsidR="005777C0" w:rsidRPr="005777C0" w:rsidRDefault="005777C0" w:rsidP="005777C0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777C0">
              <w:rPr>
                <w:rFonts w:eastAsiaTheme="minorHAnsi"/>
                <w:sz w:val="24"/>
                <w:szCs w:val="24"/>
                <w:lang w:eastAsia="en-US"/>
              </w:rPr>
              <w:t>2020г.– 00, 00 руб.</w:t>
            </w:r>
          </w:p>
          <w:p w14:paraId="7333DEEA" w14:textId="77777777" w:rsidR="005777C0" w:rsidRPr="005777C0" w:rsidRDefault="005777C0" w:rsidP="005777C0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777C0">
              <w:rPr>
                <w:rFonts w:eastAsiaTheme="minorHAnsi"/>
                <w:sz w:val="24"/>
                <w:szCs w:val="24"/>
                <w:lang w:eastAsia="en-US"/>
              </w:rPr>
              <w:t>2021г.– 00, 00 руб.</w:t>
            </w:r>
          </w:p>
          <w:p w14:paraId="27FB9E69" w14:textId="77777777" w:rsidR="005777C0" w:rsidRPr="005777C0" w:rsidRDefault="005777C0" w:rsidP="005777C0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777C0">
              <w:rPr>
                <w:rFonts w:eastAsiaTheme="minorHAnsi"/>
                <w:sz w:val="24"/>
                <w:szCs w:val="24"/>
                <w:lang w:eastAsia="en-US"/>
              </w:rPr>
              <w:t xml:space="preserve">2022г.– 00, 00 руб. </w:t>
            </w:r>
          </w:p>
          <w:p w14:paraId="7AF8FAA2" w14:textId="77777777" w:rsidR="005777C0" w:rsidRPr="005777C0" w:rsidRDefault="005777C0" w:rsidP="005777C0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777C0">
              <w:rPr>
                <w:rFonts w:eastAsiaTheme="minorHAnsi"/>
                <w:sz w:val="24"/>
                <w:szCs w:val="24"/>
                <w:lang w:eastAsia="en-US"/>
              </w:rPr>
              <w:t>2023г.– 00, 00 руб.</w:t>
            </w:r>
          </w:p>
          <w:p w14:paraId="5601DCBD" w14:textId="79DD8CBB" w:rsidR="009B7ACF" w:rsidRDefault="005777C0" w:rsidP="005777C0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777C0">
              <w:rPr>
                <w:rFonts w:eastAsiaTheme="minorHAnsi"/>
                <w:sz w:val="24"/>
                <w:szCs w:val="24"/>
                <w:lang w:eastAsia="en-US"/>
              </w:rPr>
              <w:t>2024г.– 00, 00 руб.</w:t>
            </w:r>
          </w:p>
          <w:p w14:paraId="436CE848" w14:textId="34D00675" w:rsidR="00C6780A" w:rsidRDefault="00C6780A" w:rsidP="005777C0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2025г.- 00,00 руб.</w:t>
            </w:r>
          </w:p>
          <w:p w14:paraId="216C63AB" w14:textId="77777777" w:rsidR="005777C0" w:rsidRPr="0010196E" w:rsidRDefault="005777C0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0F3935FB" w14:textId="7DA60F4F" w:rsidR="009B7ACF" w:rsidRPr="005E28D7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E28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В том числе, за счет средств областного бюджета- 4 </w:t>
            </w:r>
            <w:r w:rsidR="00C6780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9</w:t>
            </w:r>
            <w:r w:rsidRPr="005E28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00,00 руб.:</w:t>
            </w:r>
          </w:p>
          <w:p w14:paraId="20D8A2D2" w14:textId="05428151" w:rsidR="009B7ACF" w:rsidRPr="005E28D7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E28D7">
              <w:rPr>
                <w:rFonts w:eastAsiaTheme="minorHAnsi"/>
                <w:sz w:val="24"/>
                <w:szCs w:val="24"/>
                <w:lang w:eastAsia="en-US"/>
              </w:rPr>
              <w:t xml:space="preserve">2019г.– 700, 00 руб. </w:t>
            </w:r>
          </w:p>
          <w:p w14:paraId="31EB1474" w14:textId="1C733655" w:rsidR="009B7ACF" w:rsidRPr="005E28D7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E28D7">
              <w:rPr>
                <w:rFonts w:eastAsiaTheme="minorHAnsi"/>
                <w:sz w:val="24"/>
                <w:szCs w:val="24"/>
                <w:lang w:eastAsia="en-US"/>
              </w:rPr>
              <w:t>2020г.– 700, 00 руб.</w:t>
            </w:r>
          </w:p>
          <w:p w14:paraId="227C6887" w14:textId="6DBDD784" w:rsidR="009B7ACF" w:rsidRPr="005E28D7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E28D7">
              <w:rPr>
                <w:rFonts w:eastAsiaTheme="minorHAnsi"/>
                <w:sz w:val="24"/>
                <w:szCs w:val="24"/>
                <w:lang w:eastAsia="en-US"/>
              </w:rPr>
              <w:t>2021г.– 700, 00 руб.</w:t>
            </w:r>
          </w:p>
          <w:p w14:paraId="19C2DA56" w14:textId="0B49ABC0" w:rsidR="009B7ACF" w:rsidRPr="005E28D7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E28D7">
              <w:rPr>
                <w:rFonts w:eastAsiaTheme="minorHAnsi"/>
                <w:sz w:val="24"/>
                <w:szCs w:val="24"/>
                <w:lang w:eastAsia="en-US"/>
              </w:rPr>
              <w:t xml:space="preserve">2022г.– 700, 00 руб. </w:t>
            </w:r>
          </w:p>
          <w:p w14:paraId="633EE02B" w14:textId="072155AE" w:rsidR="009B7ACF" w:rsidRPr="005E28D7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E28D7">
              <w:rPr>
                <w:rFonts w:eastAsiaTheme="minorHAnsi"/>
                <w:sz w:val="24"/>
                <w:szCs w:val="24"/>
                <w:lang w:eastAsia="en-US"/>
              </w:rPr>
              <w:t>2023г.– 700, 00 руб.</w:t>
            </w:r>
          </w:p>
          <w:p w14:paraId="48AE5602" w14:textId="66A64BFF" w:rsidR="009B7ACF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E28D7">
              <w:rPr>
                <w:rFonts w:eastAsiaTheme="minorHAnsi"/>
                <w:sz w:val="24"/>
                <w:szCs w:val="24"/>
                <w:lang w:eastAsia="en-US"/>
              </w:rPr>
              <w:t>2024г.– 700, 00 руб.</w:t>
            </w:r>
          </w:p>
          <w:p w14:paraId="14BE710C" w14:textId="2A0A729C" w:rsidR="00C6780A" w:rsidRDefault="00C6780A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2025 г.-700,00 руб.</w:t>
            </w:r>
          </w:p>
          <w:p w14:paraId="608788FE" w14:textId="77777777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19B7DBFF" w14:textId="0CD80F33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10196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том числе, за счет средств местного бюджета – </w:t>
            </w:r>
            <w:r w:rsidR="001577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                  </w:t>
            </w:r>
            <w:r w:rsidR="00C6780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258 744 844,45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10196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руб.:</w:t>
            </w:r>
          </w:p>
          <w:p w14:paraId="3D7F78D0" w14:textId="147788EE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sz w:val="24"/>
                <w:szCs w:val="24"/>
                <w:lang w:eastAsia="en-US"/>
              </w:rPr>
              <w:t>2019г.– 31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 328 157,33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 руб. </w:t>
            </w:r>
          </w:p>
          <w:p w14:paraId="5E4A9FB9" w14:textId="60B043D8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sz w:val="24"/>
                <w:szCs w:val="24"/>
                <w:lang w:eastAsia="en-US"/>
              </w:rPr>
              <w:t>2020г.– 3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3 394 308,48 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>руб.</w:t>
            </w:r>
          </w:p>
          <w:p w14:paraId="6FDE6614" w14:textId="5565EBBF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2021г.– </w:t>
            </w:r>
            <w:bookmarkStart w:id="3" w:name="_Hlk87184634"/>
            <w:r w:rsidRPr="0010196E"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="00CE1CF7"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 w:rsidR="00CE1CF7">
              <w:rPr>
                <w:rFonts w:eastAsiaTheme="minorHAnsi"/>
                <w:sz w:val="24"/>
                <w:szCs w:val="24"/>
                <w:lang w:eastAsia="en-US"/>
              </w:rPr>
              <w:t>734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 w:rsidR="003C23F6">
              <w:rPr>
                <w:rFonts w:eastAsiaTheme="minorHAnsi"/>
                <w:sz w:val="24"/>
                <w:szCs w:val="24"/>
                <w:lang w:eastAsia="en-US"/>
              </w:rPr>
              <w:t>602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="003C23F6">
              <w:rPr>
                <w:rFonts w:eastAsiaTheme="minorHAnsi"/>
                <w:sz w:val="24"/>
                <w:szCs w:val="24"/>
                <w:lang w:eastAsia="en-US"/>
              </w:rPr>
              <w:t>82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bookmarkEnd w:id="3"/>
            <w:r w:rsidRPr="0010196E">
              <w:rPr>
                <w:rFonts w:eastAsiaTheme="minorHAnsi"/>
                <w:sz w:val="24"/>
                <w:szCs w:val="24"/>
                <w:lang w:eastAsia="en-US"/>
              </w:rPr>
              <w:t>руб.</w:t>
            </w:r>
          </w:p>
          <w:p w14:paraId="41FF005B" w14:textId="0532A5AC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2022г.– </w:t>
            </w:r>
            <w:r w:rsidR="001577D6">
              <w:rPr>
                <w:rFonts w:eastAsiaTheme="minorHAnsi"/>
                <w:sz w:val="24"/>
                <w:szCs w:val="24"/>
                <w:lang w:eastAsia="en-US"/>
              </w:rPr>
              <w:t>31</w:t>
            </w:r>
            <w:r w:rsidR="00651885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 w:rsidR="00733A15">
              <w:rPr>
                <w:rFonts w:eastAsiaTheme="minorHAnsi"/>
                <w:sz w:val="24"/>
                <w:szCs w:val="24"/>
                <w:lang w:eastAsia="en-US"/>
              </w:rPr>
              <w:t>218</w:t>
            </w:r>
            <w:r w:rsidR="0065188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733A15">
              <w:rPr>
                <w:rFonts w:eastAsiaTheme="minorHAnsi"/>
                <w:sz w:val="24"/>
                <w:szCs w:val="24"/>
                <w:lang w:eastAsia="en-US"/>
              </w:rPr>
              <w:t>569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="00651885">
              <w:rPr>
                <w:rFonts w:eastAsiaTheme="minorHAnsi"/>
                <w:sz w:val="24"/>
                <w:szCs w:val="24"/>
                <w:lang w:eastAsia="en-US"/>
              </w:rPr>
              <w:t>80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 руб. </w:t>
            </w:r>
          </w:p>
          <w:p w14:paraId="6EBD7CE5" w14:textId="198F5BB6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2023г.– </w:t>
            </w:r>
            <w:r w:rsidR="00C6780A">
              <w:rPr>
                <w:rFonts w:eastAsiaTheme="minorHAnsi"/>
                <w:sz w:val="24"/>
                <w:szCs w:val="24"/>
                <w:lang w:eastAsia="en-US"/>
              </w:rPr>
              <w:t>34 341 034,07</w:t>
            </w:r>
            <w:r w:rsidR="004C0F7B" w:rsidRPr="004C0F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>руб.</w:t>
            </w:r>
          </w:p>
          <w:p w14:paraId="766D5539" w14:textId="2BBE03F3" w:rsidR="009B7ACF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2024г.– </w:t>
            </w:r>
            <w:r w:rsidR="00C6780A">
              <w:rPr>
                <w:rFonts w:eastAsiaTheme="minorHAnsi"/>
                <w:sz w:val="24"/>
                <w:szCs w:val="24"/>
                <w:lang w:eastAsia="en-US"/>
              </w:rPr>
              <w:t>45 830 553,02</w:t>
            </w:r>
            <w:r w:rsidR="004C0F7B" w:rsidRPr="004C0F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>руб.</w:t>
            </w:r>
          </w:p>
          <w:p w14:paraId="33AA48E9" w14:textId="240E5F3D" w:rsidR="00C6780A" w:rsidRPr="0010196E" w:rsidRDefault="00C6780A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2025 г.-45 897 618,93 руб.</w:t>
            </w:r>
          </w:p>
          <w:p w14:paraId="5B6B6B9C" w14:textId="77777777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430C1BE9" w14:textId="2D27B298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В том числе недостающие средства – </w:t>
            </w:r>
            <w:r w:rsidR="00C6780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24 253 558,09</w:t>
            </w:r>
            <w:r w:rsidRPr="0010196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уб.;</w:t>
            </w:r>
          </w:p>
          <w:p w14:paraId="42978420" w14:textId="17F16B51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2019г.– 0, 00 руб. </w:t>
            </w:r>
          </w:p>
          <w:p w14:paraId="49B4883B" w14:textId="029338ED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sz w:val="24"/>
                <w:szCs w:val="24"/>
                <w:lang w:eastAsia="en-US"/>
              </w:rPr>
              <w:t>2020г.– 0, 00 руб.</w:t>
            </w:r>
          </w:p>
          <w:p w14:paraId="2DDB19A6" w14:textId="48BD2C1F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2021г.– </w:t>
            </w:r>
            <w:r w:rsidR="003C23F6">
              <w:rPr>
                <w:rFonts w:eastAsiaTheme="minorHAnsi"/>
                <w:sz w:val="24"/>
                <w:szCs w:val="24"/>
                <w:lang w:eastAsia="en-US"/>
              </w:rPr>
              <w:t>0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="003C23F6">
              <w:rPr>
                <w:rFonts w:eastAsiaTheme="minorHAnsi"/>
                <w:sz w:val="24"/>
                <w:szCs w:val="24"/>
                <w:lang w:eastAsia="en-US"/>
              </w:rPr>
              <w:t xml:space="preserve"> 00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 руб.</w:t>
            </w:r>
          </w:p>
          <w:p w14:paraId="4973C374" w14:textId="53AE1114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2022г.– </w:t>
            </w:r>
            <w:r w:rsidR="001577D6">
              <w:rPr>
                <w:rFonts w:eastAsiaTheme="minorHAnsi"/>
                <w:sz w:val="24"/>
                <w:szCs w:val="24"/>
                <w:lang w:eastAsia="en-US"/>
              </w:rPr>
              <w:t>13 068</w:t>
            </w:r>
            <w:r w:rsidR="007A207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1577D6">
              <w:rPr>
                <w:rFonts w:eastAsiaTheme="minorHAnsi"/>
                <w:sz w:val="24"/>
                <w:szCs w:val="24"/>
                <w:lang w:eastAsia="en-US"/>
              </w:rPr>
              <w:t>425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="00651885">
              <w:rPr>
                <w:rFonts w:eastAsiaTheme="minorHAnsi"/>
                <w:sz w:val="24"/>
                <w:szCs w:val="24"/>
                <w:lang w:eastAsia="en-US"/>
              </w:rPr>
              <w:t>0</w:t>
            </w:r>
            <w:r w:rsidR="004C0F7B"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 руб. </w:t>
            </w:r>
          </w:p>
          <w:p w14:paraId="791E2449" w14:textId="3673577D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2023г.– </w:t>
            </w:r>
            <w:r w:rsidR="004C0F7B" w:rsidRPr="004C0F7B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="00C6780A">
              <w:rPr>
                <w:rFonts w:eastAsiaTheme="minorHAnsi"/>
                <w:sz w:val="24"/>
                <w:szCs w:val="24"/>
                <w:lang w:eastAsia="en-US"/>
              </w:rPr>
              <w:t>1 185 133</w:t>
            </w:r>
            <w:r w:rsidR="004C0F7B" w:rsidRPr="004C0F7B"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="00C6780A">
              <w:rPr>
                <w:rFonts w:eastAsiaTheme="minorHAnsi"/>
                <w:sz w:val="24"/>
                <w:szCs w:val="24"/>
                <w:lang w:eastAsia="en-US"/>
              </w:rPr>
              <w:t>03</w:t>
            </w:r>
            <w:r w:rsidR="004C0F7B" w:rsidRPr="004C0F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>руб.</w:t>
            </w:r>
          </w:p>
          <w:p w14:paraId="5620DCA0" w14:textId="278B08CA" w:rsidR="009B7ACF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0196E">
              <w:rPr>
                <w:rFonts w:eastAsiaTheme="minorHAnsi"/>
                <w:sz w:val="24"/>
                <w:szCs w:val="24"/>
                <w:lang w:eastAsia="en-US"/>
              </w:rPr>
              <w:t xml:space="preserve">2024г.– </w:t>
            </w:r>
            <w:r w:rsidR="00C6780A">
              <w:rPr>
                <w:rFonts w:eastAsiaTheme="minorHAnsi"/>
                <w:sz w:val="24"/>
                <w:szCs w:val="24"/>
                <w:lang w:eastAsia="en-US"/>
              </w:rPr>
              <w:t xml:space="preserve">0,00 </w:t>
            </w:r>
            <w:r w:rsidRPr="0010196E">
              <w:rPr>
                <w:rFonts w:eastAsiaTheme="minorHAnsi"/>
                <w:sz w:val="24"/>
                <w:szCs w:val="24"/>
                <w:lang w:eastAsia="en-US"/>
              </w:rPr>
              <w:t>руб.</w:t>
            </w:r>
          </w:p>
          <w:p w14:paraId="1BDCF1CB" w14:textId="5A16E4C2" w:rsidR="00C6780A" w:rsidRPr="0010196E" w:rsidRDefault="00C6780A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2025г.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>
              <w:t xml:space="preserve">  0</w:t>
            </w:r>
            <w:proofErr w:type="gramEnd"/>
            <w:r w:rsidRPr="00C6780A">
              <w:rPr>
                <w:rFonts w:eastAsiaTheme="minorHAnsi"/>
                <w:sz w:val="24"/>
                <w:szCs w:val="24"/>
                <w:lang w:eastAsia="en-US"/>
              </w:rPr>
              <w:t>,00 руб.</w:t>
            </w:r>
          </w:p>
          <w:p w14:paraId="4716AAF2" w14:textId="7F074CF9" w:rsidR="009B7ACF" w:rsidRPr="0010196E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bookmarkEnd w:id="1"/>
      <w:tr w:rsidR="009B7ACF" w14:paraId="0A8D901E" w14:textId="77777777" w:rsidTr="005E28D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5D3D" w14:textId="77777777" w:rsidR="009B7ACF" w:rsidRDefault="009B7ACF" w:rsidP="009B7ACF">
            <w:pPr>
              <w:tabs>
                <w:tab w:val="left" w:pos="284"/>
                <w:tab w:val="left" w:pos="709"/>
                <w:tab w:val="left" w:pos="851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B876" w14:textId="302ACFE1" w:rsidR="009B7ACF" w:rsidRDefault="009B7ACF" w:rsidP="009B7ACF">
            <w:pPr>
              <w:pStyle w:val="a3"/>
              <w:spacing w:line="256" w:lineRule="auto"/>
              <w:ind w:left="1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1.Обеспечение внедрения элементов   управления деятельностью по результатам (целям).</w:t>
            </w:r>
          </w:p>
          <w:p w14:paraId="61C675C2" w14:textId="21BF6B66" w:rsidR="009B7ACF" w:rsidRDefault="009B7ACF" w:rsidP="009B7ACF">
            <w:pPr>
              <w:pStyle w:val="a3"/>
              <w:spacing w:line="256" w:lineRule="auto"/>
              <w:ind w:left="1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2.Снижение издержек бизнеса за счет сокращения административных барьеров и сокращения сроков прохождения документов.</w:t>
            </w:r>
          </w:p>
          <w:p w14:paraId="15A08D17" w14:textId="2C857A4E" w:rsidR="009B7ACF" w:rsidRDefault="009B7ACF" w:rsidP="009B7ACF">
            <w:pPr>
              <w:pStyle w:val="a3"/>
              <w:spacing w:line="256" w:lineRule="auto"/>
              <w:ind w:left="1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3.Повышение качества и доступности муниципальных услуг для граждан.</w:t>
            </w:r>
          </w:p>
          <w:p w14:paraId="4B515743" w14:textId="793B80D8" w:rsidR="009B7ACF" w:rsidRDefault="009B7ACF" w:rsidP="009B7ACF">
            <w:pPr>
              <w:pStyle w:val="a3"/>
              <w:spacing w:line="256" w:lineRule="auto"/>
              <w:ind w:left="1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4.Снижение   издержек за счет устранения дублирования сбора и хранения данных </w:t>
            </w:r>
            <w:r w:rsidR="009953F7">
              <w:rPr>
                <w:rFonts w:eastAsia="Calibri"/>
                <w:sz w:val="24"/>
                <w:szCs w:val="24"/>
                <w:lang w:eastAsia="en-US"/>
              </w:rPr>
              <w:t xml:space="preserve">структурными подразделениями </w:t>
            </w:r>
            <w:r>
              <w:rPr>
                <w:rFonts w:eastAsia="Calibri"/>
                <w:sz w:val="24"/>
                <w:szCs w:val="24"/>
                <w:lang w:eastAsia="en-US"/>
              </w:rPr>
              <w:t>администрации Слюдянского городского поселения.</w:t>
            </w:r>
          </w:p>
        </w:tc>
      </w:tr>
    </w:tbl>
    <w:p w14:paraId="73DE7C27" w14:textId="7ABD4E0C" w:rsidR="00932875" w:rsidRDefault="00932875" w:rsidP="00932875">
      <w:pPr>
        <w:widowControl/>
        <w:jc w:val="center"/>
        <w:outlineLvl w:val="1"/>
        <w:rPr>
          <w:rFonts w:eastAsia="Calibri"/>
          <w:sz w:val="24"/>
          <w:szCs w:val="24"/>
          <w:lang w:eastAsia="en-US"/>
        </w:rPr>
      </w:pPr>
    </w:p>
    <w:p w14:paraId="3337D0CC" w14:textId="77777777" w:rsidR="00C54A98" w:rsidRDefault="00C54A98" w:rsidP="00932875">
      <w:pPr>
        <w:widowControl/>
        <w:jc w:val="center"/>
        <w:outlineLvl w:val="1"/>
        <w:rPr>
          <w:rFonts w:eastAsia="Calibri"/>
          <w:sz w:val="24"/>
          <w:szCs w:val="24"/>
          <w:lang w:eastAsia="en-US"/>
        </w:rPr>
      </w:pPr>
    </w:p>
    <w:p w14:paraId="394DD948" w14:textId="77777777" w:rsidR="00932875" w:rsidRDefault="00932875" w:rsidP="00932875">
      <w:p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1. ХАРАКТЕРИСТИКА ТЕКУЩЕГО СОСТОЯНИЯ </w:t>
      </w:r>
    </w:p>
    <w:p w14:paraId="7A957565" w14:textId="77777777" w:rsidR="00932875" w:rsidRDefault="00932875" w:rsidP="00932875">
      <w:pPr>
        <w:jc w:val="center"/>
        <w:outlineLvl w:val="1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 xml:space="preserve">И ОБОСНОВАНИЕ НЕОБХОДИМОСТИ ЕЕ РЕШЕНИЯ </w:t>
      </w:r>
    </w:p>
    <w:p w14:paraId="52C5A684" w14:textId="77777777" w:rsidR="00932875" w:rsidRDefault="00932875" w:rsidP="00932875">
      <w:pPr>
        <w:widowControl/>
        <w:jc w:val="both"/>
        <w:rPr>
          <w:rFonts w:eastAsia="Calibri"/>
          <w:sz w:val="24"/>
          <w:szCs w:val="24"/>
          <w:lang w:eastAsia="en-US"/>
        </w:rPr>
      </w:pPr>
    </w:p>
    <w:p w14:paraId="0391F57E" w14:textId="77777777" w:rsidR="00932875" w:rsidRDefault="00932875" w:rsidP="00271664">
      <w:pPr>
        <w:pStyle w:val="ConsNormal"/>
        <w:ind w:right="-5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со статьей 10 Устава Слюдянского муниципального образования к полномочиям администрации Слюдянского городского поселения относятся реализуемые в установленном законодательством и настоящим Уставом порядке:</w:t>
      </w:r>
    </w:p>
    <w:p w14:paraId="11838698" w14:textId="43FFA11E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разрабатывает проект бюджета городского поселения, исполняет бюджет городского </w:t>
      </w:r>
      <w:r w:rsidR="00271664">
        <w:rPr>
          <w:sz w:val="24"/>
          <w:szCs w:val="24"/>
        </w:rPr>
        <w:t>поселения и</w:t>
      </w:r>
      <w:r>
        <w:rPr>
          <w:sz w:val="24"/>
          <w:szCs w:val="24"/>
        </w:rPr>
        <w:t xml:space="preserve"> готовит отчет об его исполнении, ведет реестр расходных обязательств городского поселения;</w:t>
      </w:r>
    </w:p>
    <w:p w14:paraId="7DCF21F3" w14:textId="77777777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обеспечивает выполнение муниципальных правовых актов;</w:t>
      </w:r>
    </w:p>
    <w:p w14:paraId="0E5651FB" w14:textId="77777777" w:rsidR="00932875" w:rsidRDefault="00932875" w:rsidP="00271664">
      <w:pPr>
        <w:pStyle w:val="2"/>
        <w:ind w:left="0" w:firstLine="709"/>
        <w:rPr>
          <w:sz w:val="24"/>
          <w:szCs w:val="24"/>
        </w:rPr>
      </w:pPr>
      <w:r>
        <w:rPr>
          <w:sz w:val="24"/>
          <w:szCs w:val="24"/>
        </w:rPr>
        <w:t>3) обеспечивает владение, пользование и распоряжение имуществом, находящимся в собственности городского поселения, ведет реестр муниципальной собственности городского поселения;</w:t>
      </w:r>
    </w:p>
    <w:p w14:paraId="2093B079" w14:textId="77777777" w:rsidR="00932875" w:rsidRDefault="00932875" w:rsidP="00271664">
      <w:pPr>
        <w:pStyle w:val="2"/>
        <w:ind w:left="0" w:firstLine="709"/>
        <w:rPr>
          <w:sz w:val="24"/>
          <w:szCs w:val="24"/>
        </w:rPr>
      </w:pPr>
      <w:r>
        <w:rPr>
          <w:sz w:val="24"/>
          <w:szCs w:val="24"/>
        </w:rPr>
        <w:t>4) разрабатывает и выполняет планы и программы экономического и социального развития городского поселения, организует сбор статистических показателей, характеризующих состояние экономики и социальной сферы городского поселения;</w:t>
      </w:r>
    </w:p>
    <w:p w14:paraId="5CE5E4D4" w14:textId="77777777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5) готовит ежегодный отчет главы Слюдянского муниципального образования о положении дел в городском поселении;</w:t>
      </w:r>
    </w:p>
    <w:p w14:paraId="7A886ECE" w14:textId="77777777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6) осуществляет организационное, материально-техническое, правовое обеспечение деятельности Думы Слюдянского муниципального образования, главы городского поселения и иных органов местного самоуправления городского поселения;</w:t>
      </w:r>
    </w:p>
    <w:p w14:paraId="5F0FD436" w14:textId="77777777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7) осуществляет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 Думы Слюдянского муниципального образования, главы городского поселения, голосования по вопросам изменения границ городского поселения, преобразования городского поселения;</w:t>
      </w:r>
    </w:p>
    <w:p w14:paraId="7D4D13B9" w14:textId="77777777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8) решает вопросы жизнеобеспечения городского поселения;</w:t>
      </w:r>
    </w:p>
    <w:p w14:paraId="10FAA6EE" w14:textId="77777777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9) создает условия для развития предпринимательской деятельности, малого и среднего бизнеса;</w:t>
      </w:r>
    </w:p>
    <w:p w14:paraId="7AE2C2B6" w14:textId="77777777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10) осуществляет учет муниципального жилищного фонда;</w:t>
      </w:r>
    </w:p>
    <w:p w14:paraId="6854C08B" w14:textId="340AF383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11) осуществляет в установленном порядке учет граждан </w:t>
      </w:r>
      <w:r w:rsidR="00271664">
        <w:rPr>
          <w:sz w:val="24"/>
          <w:szCs w:val="24"/>
        </w:rPr>
        <w:t>в качестве,</w:t>
      </w:r>
      <w:r>
        <w:rPr>
          <w:sz w:val="24"/>
          <w:szCs w:val="24"/>
        </w:rPr>
        <w:t xml:space="preserve"> </w:t>
      </w:r>
      <w:r w:rsidR="00271664">
        <w:rPr>
          <w:sz w:val="24"/>
          <w:szCs w:val="24"/>
        </w:rPr>
        <w:t>нуждающихся в жилых</w:t>
      </w:r>
      <w:r>
        <w:rPr>
          <w:sz w:val="24"/>
          <w:szCs w:val="24"/>
        </w:rPr>
        <w:t xml:space="preserve">   </w:t>
      </w:r>
      <w:r w:rsidR="00271664">
        <w:rPr>
          <w:sz w:val="24"/>
          <w:szCs w:val="24"/>
        </w:rPr>
        <w:t>помещениях, предоставляемых</w:t>
      </w:r>
      <w:r>
        <w:rPr>
          <w:sz w:val="24"/>
          <w:szCs w:val="24"/>
        </w:rPr>
        <w:t xml:space="preserve"> по договорам социального найма;</w:t>
      </w:r>
    </w:p>
    <w:p w14:paraId="166B7B3A" w14:textId="71218528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12) предоставление в установленном порядке </w:t>
      </w:r>
      <w:r w:rsidR="00271664">
        <w:rPr>
          <w:sz w:val="24"/>
          <w:szCs w:val="24"/>
        </w:rPr>
        <w:t>малоимущим гражданам</w:t>
      </w:r>
      <w:r>
        <w:rPr>
          <w:sz w:val="24"/>
          <w:szCs w:val="24"/>
        </w:rPr>
        <w:t xml:space="preserve"> </w:t>
      </w:r>
      <w:r w:rsidR="00271664">
        <w:rPr>
          <w:sz w:val="24"/>
          <w:szCs w:val="24"/>
        </w:rPr>
        <w:t>по договорам социального найма жилых помещений</w:t>
      </w:r>
      <w:r>
        <w:rPr>
          <w:sz w:val="24"/>
          <w:szCs w:val="24"/>
        </w:rPr>
        <w:t xml:space="preserve"> муниципального жилищного фонда;</w:t>
      </w:r>
    </w:p>
    <w:p w14:paraId="346314AC" w14:textId="77777777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13) осуществляет согласование переустройства и перепланировки жилых помещений;</w:t>
      </w:r>
    </w:p>
    <w:p w14:paraId="581CD197" w14:textId="084C37C2" w:rsidR="00932875" w:rsidRDefault="00932875" w:rsidP="0027166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14) осуществляет признание </w:t>
      </w:r>
      <w:r w:rsidR="00271664">
        <w:rPr>
          <w:sz w:val="24"/>
          <w:szCs w:val="24"/>
        </w:rPr>
        <w:t>в установленном порядке</w:t>
      </w:r>
      <w:r>
        <w:rPr>
          <w:sz w:val="24"/>
          <w:szCs w:val="24"/>
        </w:rPr>
        <w:t xml:space="preserve"> жилых помещений </w:t>
      </w:r>
      <w:r w:rsidR="00271664">
        <w:rPr>
          <w:sz w:val="24"/>
          <w:szCs w:val="24"/>
        </w:rPr>
        <w:t>м</w:t>
      </w:r>
      <w:r>
        <w:rPr>
          <w:sz w:val="24"/>
          <w:szCs w:val="24"/>
        </w:rPr>
        <w:t>униципального жилищного фонда непригодными для проживания;</w:t>
      </w:r>
    </w:p>
    <w:p w14:paraId="64A17627" w14:textId="78EF96F1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15) осуществляет контроль за использованием и сохранностью муниципального жилищного фонда, рассматривает текущие и перспективные планы ремонта жилого фонда и контролирует их исполнение, контролирует соответствие жилых  помещений данного  фонда установленным  санитарным  и техническим правилам  и нормам, иным требованиям законодательства;</w:t>
      </w:r>
    </w:p>
    <w:p w14:paraId="213EB061" w14:textId="77777777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16) согласование генеральных планов городского поселения и контроль за их исполнением, утверждение правил землепользования и застройки, утверждение подготовленной на основе генеральных планов городского поселения документации по планировке территории, выдача разрешений на строительство, разрешений на ввод объектов в эксплуатацию, утверждение местных нормативов градостроительного проектирования городского поселения, резервирование и изъятие, в том числе путем </w:t>
      </w:r>
      <w:r>
        <w:rPr>
          <w:sz w:val="24"/>
          <w:szCs w:val="24"/>
        </w:rPr>
        <w:lastRenderedPageBreak/>
        <w:t>выкупа, земельных участков в границах городского поселения для муниципальных нужд, осуществление земельного контроля за использованием земель городского поселения;</w:t>
      </w:r>
    </w:p>
    <w:p w14:paraId="7D013687" w14:textId="77777777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17) осуществляет подготовку и содержание в готовности необходимых сил и средств для защиты населения и территории городского поселения от чрезвычайных ситуаций, обучение населения способам защиты и действиям в этих ситуациях;</w:t>
      </w:r>
    </w:p>
    <w:p w14:paraId="3295C936" w14:textId="1956EAC4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18) осуществляет в установленном порядке сбор и обмен информацией в области защиты населения и территории городского </w:t>
      </w:r>
      <w:r w:rsidR="00271664">
        <w:rPr>
          <w:sz w:val="24"/>
          <w:szCs w:val="24"/>
        </w:rPr>
        <w:t>поселения от</w:t>
      </w:r>
      <w:r>
        <w:rPr>
          <w:sz w:val="24"/>
          <w:szCs w:val="24"/>
        </w:rPr>
        <w:t xml:space="preserve"> чрезвычайных ситуаций, обеспечивает своевременное оповещение и информирование населения об угрозе возникновения или о возникновении чрезвычайных ситуаций;</w:t>
      </w:r>
    </w:p>
    <w:p w14:paraId="3754F34F" w14:textId="77777777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19) создает резервы финансовых и материальных ресурсов для ликвидации чрезвычайных ситуаций;</w:t>
      </w:r>
    </w:p>
    <w:p w14:paraId="5106FD9B" w14:textId="77777777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20) организует и проводит аварийно-спасательные и другие неотложные работы, а также поддерживает общественный порядок при их проведении, при недостаточности собственных сил и средств обращаются за помощью к органам исполнительной власти Иркутской области;</w:t>
      </w:r>
    </w:p>
    <w:p w14:paraId="143C1055" w14:textId="77777777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21) проводит мероприятия по гражданской обороне, разрабатывает и реализовывает планы гражданской обороны и защиты населения городского поселения;</w:t>
      </w:r>
    </w:p>
    <w:p w14:paraId="5F4B4B5E" w14:textId="77777777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22) проводит подготовку и обучение населения городского поселения способам защиты от опасностей, возникающих при ведении военных действий или вследствие этих действий;</w:t>
      </w:r>
    </w:p>
    <w:p w14:paraId="669741B8" w14:textId="77777777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23) контролирует и поддерживает в состоянии постоянной готовности к использованию системы оповещения населения городского поселения об опасностях, возникающих при ведении военных действий или вследствие этих действий, защитные сооружения и другие объекты гражданской обороны;</w:t>
      </w:r>
    </w:p>
    <w:p w14:paraId="53C11140" w14:textId="77777777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24) проводит мероприятия по подготовке к эвакуации населения, материальных и культурных ценностей в безопасные районы;</w:t>
      </w:r>
    </w:p>
    <w:p w14:paraId="30BFA32F" w14:textId="6ED5BC8D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25) создает и содержит в целях гражданской обороны запасы продовольствия, медицинских средств, </w:t>
      </w:r>
      <w:r w:rsidR="00271664">
        <w:rPr>
          <w:sz w:val="24"/>
          <w:szCs w:val="24"/>
        </w:rPr>
        <w:t>средств индивидуальной защиты</w:t>
      </w:r>
      <w:r>
        <w:rPr>
          <w:sz w:val="24"/>
          <w:szCs w:val="24"/>
        </w:rPr>
        <w:t xml:space="preserve"> и иных средств;</w:t>
      </w:r>
    </w:p>
    <w:p w14:paraId="42E4213C" w14:textId="77777777" w:rsidR="00932875" w:rsidRDefault="00932875" w:rsidP="002716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26) осуществляет иные полномочия в соответствии с федеральными законами, законами Иркутской области.</w:t>
      </w:r>
    </w:p>
    <w:p w14:paraId="44DBC87F" w14:textId="77777777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Слюдянском муниципальном образовании реализуется широкий спектр мер в сфере совершенствования муниципального управления, которые включают в себя:</w:t>
      </w:r>
    </w:p>
    <w:p w14:paraId="3EA797D6" w14:textId="77777777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 Оптимизацию и регламентацию процедур предоставления муниципальных услуг;</w:t>
      </w:r>
    </w:p>
    <w:p w14:paraId="3E78D591" w14:textId="77777777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 Разработку вариантов создания многофункциональных центров предоставления государственных и муниципальных услуг;</w:t>
      </w:r>
    </w:p>
    <w:p w14:paraId="3CA5F9F0" w14:textId="77777777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 Внедрение технологий предоставления муниципальных услуг с использованием межведомственного взаимодействия и оказание услуг в электронном виде;</w:t>
      </w:r>
    </w:p>
    <w:p w14:paraId="467232FF" w14:textId="5B7446E3" w:rsidR="00932875" w:rsidRDefault="00271664" w:rsidP="00271664">
      <w:pPr>
        <w:widowControl/>
        <w:ind w:left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</w:t>
      </w:r>
      <w:r w:rsidR="00932875">
        <w:rPr>
          <w:rFonts w:eastAsia="Calibri"/>
          <w:sz w:val="24"/>
          <w:szCs w:val="24"/>
          <w:lang w:eastAsia="en-US"/>
        </w:rPr>
        <w:t xml:space="preserve">4. Реализацию Федерального </w:t>
      </w:r>
      <w:r w:rsidR="007469BF" w:rsidRPr="007469BF">
        <w:rPr>
          <w:sz w:val="24"/>
          <w:szCs w:val="24"/>
        </w:rPr>
        <w:t>закона</w:t>
      </w:r>
      <w:r w:rsidR="007469BF">
        <w:t xml:space="preserve"> </w:t>
      </w:r>
      <w:r w:rsidR="00932875">
        <w:rPr>
          <w:rFonts w:eastAsia="Calibri"/>
          <w:sz w:val="24"/>
          <w:szCs w:val="24"/>
          <w:lang w:eastAsia="en-US"/>
        </w:rPr>
        <w:t xml:space="preserve">№ 83-ФЗ «О внесении изменений в отдельные </w:t>
      </w:r>
    </w:p>
    <w:p w14:paraId="261B2D11" w14:textId="77777777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законодательные акты Российской Федерации в связи с совершенствованием правового положения государственных (муниципальных) учреждений»;</w:t>
      </w:r>
    </w:p>
    <w:p w14:paraId="7B9CA323" w14:textId="77777777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5. Актуализацию программных документов;</w:t>
      </w:r>
    </w:p>
    <w:p w14:paraId="432B7E3C" w14:textId="77777777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6. Реформирование структуры исполнительно-распорядительного органа местного самоуправления Слюдянского муниципального образования.</w:t>
      </w:r>
    </w:p>
    <w:p w14:paraId="76969BD6" w14:textId="3137E9AA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настоящее время указанные меры реализуются разрознено, в рамках отдельных мероприятий, что во многом приводит к возникновению целого ряда проблем.</w:t>
      </w:r>
    </w:p>
    <w:p w14:paraId="490BDBE6" w14:textId="77777777" w:rsidR="002E5691" w:rsidRDefault="002E5691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</w:p>
    <w:p w14:paraId="0AE54AFE" w14:textId="77777777" w:rsidR="00932875" w:rsidRDefault="00932875" w:rsidP="00932875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Среди причин некачественного предоставления муниципальных услуг можно выделить следующие:</w:t>
      </w:r>
    </w:p>
    <w:p w14:paraId="197ABBA2" w14:textId="77777777" w:rsidR="00932875" w:rsidRDefault="00932875" w:rsidP="007469BF">
      <w:pPr>
        <w:widowControl/>
        <w:ind w:firstLine="54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необоснованное привлечение заявителей к процессам сбора различного рода документов и справок и избыточное количество используемых бумажных форм документов при установлении, оформлении или подтверждении прав заявителей на получение муниципальных услуг;</w:t>
      </w:r>
    </w:p>
    <w:p w14:paraId="147CE2A9" w14:textId="77777777" w:rsidR="00932875" w:rsidRDefault="007469BF" w:rsidP="00C6780A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 xml:space="preserve">- </w:t>
      </w:r>
      <w:r w:rsidR="00932875">
        <w:rPr>
          <w:rFonts w:eastAsia="Calibri"/>
          <w:sz w:val="24"/>
          <w:szCs w:val="24"/>
          <w:lang w:eastAsia="en-US"/>
        </w:rPr>
        <w:t>неоправданное усложнение и избыточность административных процедур предоставления муниципальных услуг, приводящее к увеличению сроков подготовки конечных документов для заявителей;</w:t>
      </w:r>
    </w:p>
    <w:p w14:paraId="161038B3" w14:textId="77777777" w:rsidR="00932875" w:rsidRDefault="00932875" w:rsidP="00C6780A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вынужденная необходимость многократного личного взаимодействия сотрудников отделов администрации Слюдянского городского поселения с заявителями, приводящая к неэффективному использованию трудовых ресурсов муниципальных органов власти;</w:t>
      </w:r>
    </w:p>
    <w:p w14:paraId="075BF390" w14:textId="77777777" w:rsidR="00932875" w:rsidRDefault="00932875" w:rsidP="00C6780A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недостаточно эффективная организация деятельности администрации Слюдянского городского поселения по приему и обслуживанию заявителей в муниципальных органах власти, что не отвечает потребностям больших потоков заявителей и не позволяет работающим гражданам реализовывать свои права на получение услуг в свободное от основной занятости время;</w:t>
      </w:r>
    </w:p>
    <w:p w14:paraId="6D9B8831" w14:textId="77777777" w:rsidR="00932875" w:rsidRDefault="00932875" w:rsidP="00C6780A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недостаточное применение информационных технологий для обеспечения эффективного решения задач информационного взаимодействия при предоставлении муниципальных услуг.</w:t>
      </w:r>
    </w:p>
    <w:p w14:paraId="02C4B870" w14:textId="77777777" w:rsidR="00932875" w:rsidRDefault="007469BF" w:rsidP="00C6780A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Принятие Федерального </w:t>
      </w:r>
      <w:r w:rsidRPr="007469BF">
        <w:rPr>
          <w:sz w:val="24"/>
          <w:szCs w:val="24"/>
        </w:rPr>
        <w:t>закона</w:t>
      </w:r>
      <w:r>
        <w:t xml:space="preserve"> </w:t>
      </w:r>
      <w:r w:rsidR="00932875">
        <w:rPr>
          <w:rFonts w:eastAsia="Calibri"/>
          <w:sz w:val="24"/>
          <w:szCs w:val="24"/>
          <w:lang w:eastAsia="en-US"/>
        </w:rPr>
        <w:t>от 27.07.2010г. № 210-ФЗ «Об организации предоставления государственных и муниципальных услуг» задает новые правовые рамки реализации мер по совершенствованию организации предоставления муниципальных услуг Слюдянского муниципального образования, определяющие:</w:t>
      </w:r>
    </w:p>
    <w:p w14:paraId="4FE4653F" w14:textId="77777777" w:rsidR="00932875" w:rsidRDefault="00932875" w:rsidP="00C6780A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межведомственное информационное взаимодействие, в том числе в электронной форме;</w:t>
      </w:r>
    </w:p>
    <w:p w14:paraId="080D0373" w14:textId="77777777" w:rsidR="00932875" w:rsidRDefault="00932875" w:rsidP="00C6780A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предоставление услуг, которые являются необходимыми и обязательными для предоставления муниципальных услуг;</w:t>
      </w:r>
    </w:p>
    <w:p w14:paraId="764A09EC" w14:textId="77777777" w:rsidR="00932875" w:rsidRDefault="00932875" w:rsidP="00C6780A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возможность получения муниципальных услуг в электронной форме;</w:t>
      </w:r>
    </w:p>
    <w:p w14:paraId="116B96F4" w14:textId="77777777" w:rsidR="00932875" w:rsidRDefault="00932875" w:rsidP="00C6780A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предоставление муниципальных услуг в многофункциональных центрах.</w:t>
      </w:r>
    </w:p>
    <w:p w14:paraId="678AB7A0" w14:textId="77777777" w:rsidR="00932875" w:rsidRDefault="00932875" w:rsidP="00C6780A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Таким образом, нерешенность обозначенных проблем требует продолжения реализации мер, направленных на повышение качества и доступности муниципальных услуг в Слюдянском муниципальном образовании с учетом проделанной работы в этом направлении.</w:t>
      </w:r>
    </w:p>
    <w:p w14:paraId="4FB35CAD" w14:textId="77777777" w:rsidR="00932875" w:rsidRDefault="00932875" w:rsidP="00C6780A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контексте же стратегического развития Слюдянского муниципального образования существует необходимость реализации программных документов: </w:t>
      </w:r>
    </w:p>
    <w:p w14:paraId="2EF733BD" w14:textId="75519F6D" w:rsidR="00932875" w:rsidRDefault="007469BF" w:rsidP="00C6780A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На сегодняшний день принята Программа </w:t>
      </w:r>
      <w:r w:rsidR="00932875">
        <w:rPr>
          <w:rFonts w:eastAsia="Calibri"/>
          <w:sz w:val="24"/>
          <w:szCs w:val="24"/>
          <w:lang w:eastAsia="en-US"/>
        </w:rPr>
        <w:t>комплексного социально-экономического развития Слюдянского муниципального образования на 201</w:t>
      </w:r>
      <w:r>
        <w:rPr>
          <w:rFonts w:eastAsia="Calibri"/>
          <w:sz w:val="24"/>
          <w:szCs w:val="24"/>
          <w:lang w:eastAsia="en-US"/>
        </w:rPr>
        <w:t>9</w:t>
      </w:r>
      <w:r w:rsidR="00932875">
        <w:rPr>
          <w:rFonts w:eastAsia="Calibri"/>
          <w:sz w:val="24"/>
          <w:szCs w:val="24"/>
          <w:lang w:eastAsia="en-US"/>
        </w:rPr>
        <w:t xml:space="preserve"> - 20</w:t>
      </w:r>
      <w:r>
        <w:rPr>
          <w:rFonts w:eastAsia="Calibri"/>
          <w:sz w:val="24"/>
          <w:szCs w:val="24"/>
          <w:lang w:eastAsia="en-US"/>
        </w:rPr>
        <w:t>2</w:t>
      </w:r>
      <w:r w:rsidR="00C6780A">
        <w:rPr>
          <w:rFonts w:eastAsia="Calibri"/>
          <w:sz w:val="24"/>
          <w:szCs w:val="24"/>
          <w:lang w:eastAsia="en-US"/>
        </w:rPr>
        <w:t>5</w:t>
      </w:r>
      <w:r w:rsidR="00932875">
        <w:rPr>
          <w:rFonts w:eastAsia="Calibri"/>
          <w:sz w:val="24"/>
          <w:szCs w:val="24"/>
          <w:lang w:eastAsia="en-US"/>
        </w:rPr>
        <w:t xml:space="preserve"> годы. Также отделами администрации Слюдянского городского поселения ведется разработка муниципальных программ.</w:t>
      </w:r>
      <w:r w:rsidR="00932875">
        <w:rPr>
          <w:rFonts w:eastAsia="Calibri"/>
          <w:b/>
          <w:sz w:val="24"/>
          <w:szCs w:val="24"/>
          <w:lang w:eastAsia="en-US"/>
        </w:rPr>
        <w:t xml:space="preserve"> </w:t>
      </w:r>
      <w:r w:rsidR="00932875">
        <w:rPr>
          <w:rFonts w:eastAsia="Calibri"/>
          <w:sz w:val="24"/>
          <w:szCs w:val="24"/>
          <w:lang w:eastAsia="en-US"/>
        </w:rPr>
        <w:t>Необходима постоянная актуализация программных документов, в том числе взаимосвязь их целей, задач и мероприятий.</w:t>
      </w:r>
    </w:p>
    <w:p w14:paraId="5C8899CC" w14:textId="77777777" w:rsidR="00932875" w:rsidRDefault="00932875" w:rsidP="00C6780A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Другая немаловажная задача в сфере совершенствования муниципального управления - реформирование муниципальной службы в органах местного самоуправления Слюдянского муниципального образования.</w:t>
      </w:r>
    </w:p>
    <w:p w14:paraId="7F811387" w14:textId="77777777" w:rsidR="00932875" w:rsidRDefault="00932875" w:rsidP="00C6780A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За последнее время заметно возросли требования по отношению к муниципальной службе со стороны гражданского общества. По сути, сама система муниципальной службы представляет собой взаимодействие гражданского общества и государства, поэтому доверие населения к муниципальным служащим представляет собой важное условие данного коммуникативного процесса. В связи с этим необходимо проведение комплексного анализа функционирования администрации в рамках функций и полномочий, закрепленных за отделами для оптимизации и актуализации работы администрации Слюдянского городского поселения, тем самым снижая административные барьеры. Немаловажным фактором является проведение оценки работы администрации не только в рамках реализации муниципальных программ, но и исполнения служебных полномочий. Создание такой системы, оценки управленческого звена администрации Слюдянского городского поселения, позволит контролировать процесс исполнения поручений и функций, возложенных на сотрудников.</w:t>
      </w:r>
    </w:p>
    <w:p w14:paraId="15D71BE1" w14:textId="77777777" w:rsidR="00932875" w:rsidRDefault="00932875" w:rsidP="00FD5F72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Ответственным за реализацию мероприятий подпрограммы является администрация Слюдянского городского поселения.</w:t>
      </w:r>
    </w:p>
    <w:p w14:paraId="785547B3" w14:textId="77777777" w:rsidR="00932875" w:rsidRDefault="00932875" w:rsidP="00932875">
      <w:pPr>
        <w:widowControl/>
        <w:jc w:val="both"/>
        <w:rPr>
          <w:rFonts w:eastAsia="Calibri"/>
          <w:sz w:val="24"/>
          <w:szCs w:val="24"/>
          <w:lang w:eastAsia="en-US"/>
        </w:rPr>
      </w:pPr>
    </w:p>
    <w:p w14:paraId="7AAC8A5F" w14:textId="77777777" w:rsidR="00932875" w:rsidRDefault="00932875" w:rsidP="00932875">
      <w:pPr>
        <w:widowControl/>
        <w:jc w:val="center"/>
        <w:outlineLvl w:val="1"/>
        <w:rPr>
          <w:rFonts w:eastAsia="Calibri"/>
          <w:sz w:val="24"/>
          <w:szCs w:val="24"/>
          <w:lang w:eastAsia="en-US"/>
        </w:rPr>
      </w:pPr>
      <w:bookmarkStart w:id="4" w:name="_Hlk56070926"/>
      <w:r>
        <w:rPr>
          <w:b/>
          <w:sz w:val="24"/>
          <w:szCs w:val="24"/>
        </w:rPr>
        <w:t>РАЗДЕЛ 2. ЦЕЛИ И ЗАДАЧИ ПОДПРОГРАММЫ</w:t>
      </w:r>
    </w:p>
    <w:bookmarkEnd w:id="4"/>
    <w:p w14:paraId="48455187" w14:textId="77777777" w:rsidR="00932875" w:rsidRPr="00271664" w:rsidRDefault="00932875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>Целями подпрограммы являются:</w:t>
      </w:r>
    </w:p>
    <w:p w14:paraId="26557AFE" w14:textId="77777777" w:rsidR="00932875" w:rsidRPr="00271664" w:rsidRDefault="00932875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>1. Формирование системы стратегического планирования.</w:t>
      </w:r>
    </w:p>
    <w:p w14:paraId="385C18AC" w14:textId="77777777" w:rsidR="00932875" w:rsidRPr="00271664" w:rsidRDefault="00932875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>2. Повышение качества и доступности муниципальных услуг.</w:t>
      </w:r>
    </w:p>
    <w:p w14:paraId="402B5361" w14:textId="77777777" w:rsidR="00932875" w:rsidRPr="00271664" w:rsidRDefault="00932875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 xml:space="preserve">3. Обеспечение социальной поддержки Почетным гражданам Слюдянского </w:t>
      </w:r>
    </w:p>
    <w:p w14:paraId="592A825C" w14:textId="77777777" w:rsidR="00932875" w:rsidRPr="00271664" w:rsidRDefault="00932875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 xml:space="preserve">    муниципального образования.</w:t>
      </w:r>
    </w:p>
    <w:p w14:paraId="4ED7E042" w14:textId="77777777" w:rsidR="00932875" w:rsidRPr="00271664" w:rsidRDefault="00932875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>Для достижения данных целей планируется реализация следующих задач:</w:t>
      </w:r>
    </w:p>
    <w:p w14:paraId="4F0B6971" w14:textId="77777777" w:rsidR="00271664" w:rsidRDefault="00271664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</w:p>
    <w:p w14:paraId="00A034A0" w14:textId="77777777" w:rsidR="001400FE" w:rsidRDefault="001400FE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</w:p>
    <w:p w14:paraId="4AC31FD7" w14:textId="2ABBC5CE" w:rsidR="00932875" w:rsidRPr="00271664" w:rsidRDefault="00932875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 xml:space="preserve">По </w:t>
      </w:r>
      <w:hyperlink r:id="rId5" w:anchor="Par38" w:history="1">
        <w:r w:rsidRPr="00271664">
          <w:rPr>
            <w:rStyle w:val="a4"/>
            <w:rFonts w:eastAsia="Calibri"/>
            <w:color w:val="auto"/>
            <w:sz w:val="24"/>
            <w:szCs w:val="24"/>
            <w:lang w:eastAsia="en-US"/>
          </w:rPr>
          <w:t>цели 1</w:t>
        </w:r>
      </w:hyperlink>
      <w:r w:rsidRPr="00271664">
        <w:rPr>
          <w:rFonts w:eastAsia="Calibri"/>
          <w:sz w:val="24"/>
          <w:szCs w:val="24"/>
          <w:lang w:eastAsia="en-US"/>
        </w:rPr>
        <w:t>:</w:t>
      </w:r>
    </w:p>
    <w:p w14:paraId="3AA9491B" w14:textId="77777777" w:rsidR="00932875" w:rsidRPr="00271664" w:rsidRDefault="00932875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>-  формирование комплексной системы целеполагания;</w:t>
      </w:r>
    </w:p>
    <w:p w14:paraId="0B666E06" w14:textId="77777777" w:rsidR="00932875" w:rsidRPr="00271664" w:rsidRDefault="00932875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>- разработка и внедрение системы оценки результативности деятельности отделов</w:t>
      </w:r>
    </w:p>
    <w:p w14:paraId="73978E27" w14:textId="77777777" w:rsidR="00932875" w:rsidRPr="00271664" w:rsidRDefault="00932875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 xml:space="preserve">  администрации Слюдянского городского поселения.</w:t>
      </w:r>
    </w:p>
    <w:p w14:paraId="35788680" w14:textId="77777777" w:rsidR="00271664" w:rsidRDefault="00271664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</w:p>
    <w:p w14:paraId="1835744B" w14:textId="03D8F696" w:rsidR="00932875" w:rsidRPr="00271664" w:rsidRDefault="00932875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 xml:space="preserve">По </w:t>
      </w:r>
      <w:hyperlink r:id="rId6" w:anchor="Par39" w:history="1">
        <w:r w:rsidRPr="00271664">
          <w:rPr>
            <w:rStyle w:val="a4"/>
            <w:rFonts w:eastAsia="Calibri"/>
            <w:color w:val="auto"/>
            <w:sz w:val="24"/>
            <w:szCs w:val="24"/>
            <w:lang w:eastAsia="en-US"/>
          </w:rPr>
          <w:t>цели 2</w:t>
        </w:r>
      </w:hyperlink>
      <w:r w:rsidRPr="00271664">
        <w:rPr>
          <w:rFonts w:eastAsia="Calibri"/>
          <w:sz w:val="24"/>
          <w:szCs w:val="24"/>
          <w:lang w:eastAsia="en-US"/>
        </w:rPr>
        <w:t>:</w:t>
      </w:r>
    </w:p>
    <w:p w14:paraId="55BB1A1E" w14:textId="77777777" w:rsidR="00932875" w:rsidRPr="00271664" w:rsidRDefault="00932875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>- снижение административных барьеров при предоставлении муниципальных услуг</w:t>
      </w:r>
    </w:p>
    <w:p w14:paraId="05E5C592" w14:textId="77777777" w:rsidR="00932875" w:rsidRPr="00271664" w:rsidRDefault="00932875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 xml:space="preserve">  Слюдянского муниципального образования;</w:t>
      </w:r>
    </w:p>
    <w:p w14:paraId="5AD92F41" w14:textId="77777777" w:rsidR="00932875" w:rsidRPr="00271664" w:rsidRDefault="00932875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>- переход на предоставление муниципальных услуг в электронном виде.</w:t>
      </w:r>
    </w:p>
    <w:p w14:paraId="24C45893" w14:textId="77777777" w:rsidR="00271664" w:rsidRDefault="00271664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</w:p>
    <w:p w14:paraId="58F6B9D0" w14:textId="6BCCA434" w:rsidR="00932875" w:rsidRPr="00271664" w:rsidRDefault="00932875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 xml:space="preserve">По </w:t>
      </w:r>
      <w:hyperlink r:id="rId7" w:anchor="Par40" w:history="1">
        <w:r w:rsidRPr="00271664">
          <w:rPr>
            <w:rStyle w:val="a4"/>
            <w:rFonts w:eastAsia="Calibri"/>
            <w:color w:val="auto"/>
            <w:sz w:val="24"/>
            <w:szCs w:val="24"/>
            <w:lang w:eastAsia="en-US"/>
          </w:rPr>
          <w:t>цели 3</w:t>
        </w:r>
      </w:hyperlink>
      <w:r w:rsidRPr="00271664">
        <w:rPr>
          <w:rFonts w:eastAsia="Calibri"/>
          <w:sz w:val="24"/>
          <w:szCs w:val="24"/>
          <w:lang w:eastAsia="en-US"/>
        </w:rPr>
        <w:t>:</w:t>
      </w:r>
    </w:p>
    <w:p w14:paraId="0C433B4E" w14:textId="77777777" w:rsidR="00932875" w:rsidRPr="00271664" w:rsidRDefault="00932875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>- обеспечение выплат социальной поддержки Почетным гражданам Слюдянского</w:t>
      </w:r>
    </w:p>
    <w:p w14:paraId="0A46D18B" w14:textId="187A695A" w:rsidR="00932875" w:rsidRDefault="00932875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 xml:space="preserve">  муниципального образования.</w:t>
      </w:r>
    </w:p>
    <w:p w14:paraId="20AFEDEE" w14:textId="77777777" w:rsidR="00E9655C" w:rsidRDefault="00E9655C" w:rsidP="00E9655C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b/>
          <w:bCs/>
          <w:sz w:val="24"/>
          <w:szCs w:val="24"/>
          <w:lang w:eastAsia="en-US"/>
        </w:rPr>
      </w:pPr>
    </w:p>
    <w:p w14:paraId="0A59D377" w14:textId="661F1DC2" w:rsidR="00E9655C" w:rsidRDefault="00E9655C" w:rsidP="00E9655C">
      <w:pPr>
        <w:tabs>
          <w:tab w:val="left" w:pos="284"/>
          <w:tab w:val="left" w:pos="709"/>
          <w:tab w:val="left" w:pos="851"/>
        </w:tabs>
        <w:spacing w:line="256" w:lineRule="auto"/>
        <w:jc w:val="center"/>
        <w:rPr>
          <w:b/>
          <w:bCs/>
          <w:sz w:val="24"/>
          <w:szCs w:val="24"/>
          <w:lang w:eastAsia="en-US"/>
        </w:rPr>
      </w:pPr>
      <w:r w:rsidRPr="00E9655C">
        <w:rPr>
          <w:b/>
          <w:bCs/>
          <w:sz w:val="24"/>
          <w:szCs w:val="24"/>
          <w:lang w:eastAsia="en-US"/>
        </w:rPr>
        <w:t>РАЗДЕЛ</w:t>
      </w:r>
      <w:r>
        <w:rPr>
          <w:b/>
          <w:bCs/>
          <w:sz w:val="24"/>
          <w:szCs w:val="24"/>
          <w:lang w:eastAsia="en-US"/>
        </w:rPr>
        <w:t xml:space="preserve"> 3.</w:t>
      </w:r>
      <w:r w:rsidRPr="00E9655C">
        <w:rPr>
          <w:b/>
          <w:bCs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 xml:space="preserve">РЕСУРСНОЕ ОБЕСПЕЧЕНИЕ ПОДПРОГРАММЫ </w:t>
      </w:r>
    </w:p>
    <w:p w14:paraId="52C58E91" w14:textId="7FFB2A83" w:rsidR="006220A6" w:rsidRDefault="006220A6" w:rsidP="00E9655C">
      <w:pPr>
        <w:tabs>
          <w:tab w:val="left" w:pos="284"/>
          <w:tab w:val="left" w:pos="709"/>
          <w:tab w:val="left" w:pos="851"/>
        </w:tabs>
        <w:spacing w:line="256" w:lineRule="auto"/>
        <w:jc w:val="center"/>
        <w:rPr>
          <w:b/>
          <w:bCs/>
          <w:sz w:val="24"/>
          <w:szCs w:val="24"/>
          <w:lang w:eastAsia="en-US"/>
        </w:rPr>
      </w:pPr>
    </w:p>
    <w:p w14:paraId="3C6BE19D" w14:textId="037FAD5E" w:rsidR="006220A6" w:rsidRPr="006220A6" w:rsidRDefault="006220A6" w:rsidP="006220A6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6220A6">
        <w:rPr>
          <w:sz w:val="24"/>
          <w:szCs w:val="24"/>
        </w:rPr>
        <w:t>Учитывая существующие тенденции развития финансово-экономической ситуации на период реализации подпрограммы, разработчик подпрограммы считает обоснованным при изменениях в структуре и объёмах планируемых расходов внутри подпрограммы</w:t>
      </w:r>
      <w:r>
        <w:rPr>
          <w:sz w:val="24"/>
          <w:szCs w:val="24"/>
        </w:rPr>
        <w:t>,</w:t>
      </w:r>
      <w:r w:rsidRPr="006220A6">
        <w:rPr>
          <w:sz w:val="24"/>
          <w:szCs w:val="24"/>
        </w:rPr>
        <w:t xml:space="preserve"> уточн</w:t>
      </w:r>
      <w:r>
        <w:rPr>
          <w:sz w:val="24"/>
          <w:szCs w:val="24"/>
        </w:rPr>
        <w:t xml:space="preserve">ять </w:t>
      </w:r>
      <w:r w:rsidRPr="006220A6">
        <w:rPr>
          <w:sz w:val="24"/>
          <w:szCs w:val="24"/>
        </w:rPr>
        <w:t xml:space="preserve">реализацию подпрограммы на следующий финансовый год, корректировать соответствующий раздел подпрограммы, </w:t>
      </w:r>
      <w:r>
        <w:rPr>
          <w:sz w:val="24"/>
          <w:szCs w:val="24"/>
        </w:rPr>
        <w:t xml:space="preserve">и </w:t>
      </w:r>
      <w:r w:rsidRPr="006220A6">
        <w:rPr>
          <w:sz w:val="24"/>
          <w:szCs w:val="24"/>
        </w:rPr>
        <w:t>план мероприятий в рамках утверждённого объёма финансирования подпрограммы на последующий финансовый год.</w:t>
      </w:r>
      <w:r>
        <w:rPr>
          <w:sz w:val="24"/>
          <w:szCs w:val="24"/>
        </w:rPr>
        <w:t xml:space="preserve"> Финансирование подпрограммы осуществляется за счет бюджета Слюдянского городского поселения. </w:t>
      </w:r>
    </w:p>
    <w:p w14:paraId="4BD700C9" w14:textId="77777777" w:rsidR="00E9655C" w:rsidRDefault="00E9655C" w:rsidP="00E9655C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b/>
          <w:bCs/>
          <w:sz w:val="24"/>
          <w:szCs w:val="24"/>
          <w:lang w:eastAsia="en-US"/>
        </w:rPr>
      </w:pPr>
    </w:p>
    <w:p w14:paraId="77BBC2A6" w14:textId="0743BE29" w:rsidR="00C6780A" w:rsidRPr="00C6780A" w:rsidRDefault="00E9655C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10196E">
        <w:rPr>
          <w:b/>
          <w:bCs/>
          <w:sz w:val="24"/>
          <w:szCs w:val="24"/>
          <w:lang w:eastAsia="en-US"/>
        </w:rPr>
        <w:t>Общий объем финансирования подпрограммы составляет –</w:t>
      </w:r>
      <w:r w:rsidR="000D7094">
        <w:rPr>
          <w:b/>
          <w:bCs/>
          <w:sz w:val="24"/>
          <w:szCs w:val="24"/>
          <w:lang w:eastAsia="en-US"/>
        </w:rPr>
        <w:t xml:space="preserve"> </w:t>
      </w:r>
      <w:r w:rsidR="00C6780A" w:rsidRPr="00C6780A">
        <w:rPr>
          <w:sz w:val="24"/>
          <w:szCs w:val="24"/>
          <w:lang w:eastAsia="en-US"/>
        </w:rPr>
        <w:t xml:space="preserve">Общий объем финансирования подпрограммы составляет – </w:t>
      </w:r>
      <w:r w:rsidR="00C6780A" w:rsidRPr="00C6780A">
        <w:rPr>
          <w:b/>
          <w:bCs/>
          <w:sz w:val="24"/>
          <w:szCs w:val="24"/>
          <w:lang w:eastAsia="en-US"/>
        </w:rPr>
        <w:t>283 003 302,54 руб.:</w:t>
      </w:r>
      <w:r w:rsidR="00C6780A" w:rsidRPr="00C6780A">
        <w:rPr>
          <w:sz w:val="24"/>
          <w:szCs w:val="24"/>
          <w:lang w:eastAsia="en-US"/>
        </w:rPr>
        <w:t xml:space="preserve">   в том числе по годам реализации: </w:t>
      </w:r>
    </w:p>
    <w:p w14:paraId="7927467F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 xml:space="preserve">2019г.– 31 328 857, 33 руб. </w:t>
      </w:r>
    </w:p>
    <w:p w14:paraId="72C8816D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2020г.– 33 395 008, 48 руб.</w:t>
      </w:r>
    </w:p>
    <w:p w14:paraId="111A2637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2021г.– 36 735 302,82 руб.</w:t>
      </w:r>
    </w:p>
    <w:p w14:paraId="3338C9F3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 xml:space="preserve">2022г.– 44 287 694,86 руб. </w:t>
      </w:r>
    </w:p>
    <w:p w14:paraId="24A82B12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2023г.– 45 526 867,10 руб.</w:t>
      </w:r>
    </w:p>
    <w:p w14:paraId="6289296E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2024г.– 45 831 253,02 руб.</w:t>
      </w:r>
    </w:p>
    <w:p w14:paraId="43073D46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2025 г.-45 898 318,93 руб.</w:t>
      </w:r>
    </w:p>
    <w:p w14:paraId="07C677E1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</w:p>
    <w:p w14:paraId="63F1B739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b/>
          <w:bCs/>
          <w:sz w:val="24"/>
          <w:szCs w:val="24"/>
          <w:lang w:eastAsia="en-US"/>
        </w:rPr>
      </w:pPr>
      <w:r w:rsidRPr="00C6780A">
        <w:rPr>
          <w:b/>
          <w:bCs/>
          <w:sz w:val="24"/>
          <w:szCs w:val="24"/>
          <w:lang w:eastAsia="en-US"/>
        </w:rPr>
        <w:t>В том числе, за счет средств федерального бюджета- 00,00 руб.:</w:t>
      </w:r>
    </w:p>
    <w:p w14:paraId="4B0EE04C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 xml:space="preserve">2019г.– 00, 00 руб. </w:t>
      </w:r>
    </w:p>
    <w:p w14:paraId="14BF8E3E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2020г.– 00, 00 руб.</w:t>
      </w:r>
    </w:p>
    <w:p w14:paraId="13C090B5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lastRenderedPageBreak/>
        <w:t>2021г.– 00, 00 руб.</w:t>
      </w:r>
    </w:p>
    <w:p w14:paraId="5D7C1B5C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 xml:space="preserve">2022г.– 00, 00 руб. </w:t>
      </w:r>
    </w:p>
    <w:p w14:paraId="7D328DAE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2023г.– 00, 00 руб.</w:t>
      </w:r>
    </w:p>
    <w:p w14:paraId="177256AE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2024г.– 00, 00 руб.</w:t>
      </w:r>
    </w:p>
    <w:p w14:paraId="18741E77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2025г.- 00,00 руб.</w:t>
      </w:r>
    </w:p>
    <w:p w14:paraId="39C1791F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</w:p>
    <w:p w14:paraId="4E507573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b/>
          <w:bCs/>
          <w:sz w:val="24"/>
          <w:szCs w:val="24"/>
          <w:lang w:eastAsia="en-US"/>
        </w:rPr>
      </w:pPr>
      <w:r w:rsidRPr="00C6780A">
        <w:rPr>
          <w:b/>
          <w:bCs/>
          <w:sz w:val="24"/>
          <w:szCs w:val="24"/>
          <w:lang w:eastAsia="en-US"/>
        </w:rPr>
        <w:t>В том числе, за счет средств областного бюджета- 4 900,00 руб.:</w:t>
      </w:r>
    </w:p>
    <w:p w14:paraId="7FB698C9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 xml:space="preserve">2019г.– 700, 00 руб. </w:t>
      </w:r>
    </w:p>
    <w:p w14:paraId="1B105953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2020г.– 700, 00 руб.</w:t>
      </w:r>
    </w:p>
    <w:p w14:paraId="5D3F73D5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2021г.– 700, 00 руб.</w:t>
      </w:r>
    </w:p>
    <w:p w14:paraId="664B926F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 xml:space="preserve">2022г.– 700, 00 руб. </w:t>
      </w:r>
    </w:p>
    <w:p w14:paraId="7C3DA747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2023г.– 700, 00 руб.</w:t>
      </w:r>
    </w:p>
    <w:p w14:paraId="644751C4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2024г.– 700, 00 руб.</w:t>
      </w:r>
    </w:p>
    <w:p w14:paraId="1F18B987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2025 г.-700,00 руб.</w:t>
      </w:r>
    </w:p>
    <w:p w14:paraId="1292240C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</w:p>
    <w:p w14:paraId="0B7D9616" w14:textId="0156C3B2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b/>
          <w:bCs/>
          <w:sz w:val="24"/>
          <w:szCs w:val="24"/>
          <w:lang w:eastAsia="en-US"/>
        </w:rPr>
      </w:pPr>
      <w:r w:rsidRPr="00C6780A">
        <w:rPr>
          <w:b/>
          <w:bCs/>
          <w:sz w:val="24"/>
          <w:szCs w:val="24"/>
          <w:lang w:eastAsia="en-US"/>
        </w:rPr>
        <w:t>В том числе, за счет средств местного бюджета –   258 744 844,45 руб.:</w:t>
      </w:r>
    </w:p>
    <w:p w14:paraId="6BF38688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 xml:space="preserve">2019г.– 31 328 157,33 руб. </w:t>
      </w:r>
    </w:p>
    <w:p w14:paraId="787D069D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2020г.– 33 394 308,48 руб.</w:t>
      </w:r>
    </w:p>
    <w:p w14:paraId="6F73B4EF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2021г.– 36 734 602,82 руб.</w:t>
      </w:r>
    </w:p>
    <w:p w14:paraId="44F1376D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 xml:space="preserve">2022г.– 31 218 569,80 руб. </w:t>
      </w:r>
    </w:p>
    <w:p w14:paraId="74E81B26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2023г.– 34 341 034,07 руб.</w:t>
      </w:r>
    </w:p>
    <w:p w14:paraId="076676BF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2024г.– 45 830 553,02 руб.</w:t>
      </w:r>
    </w:p>
    <w:p w14:paraId="00E62D45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2025 г.-45 897 618,93 руб.</w:t>
      </w:r>
    </w:p>
    <w:p w14:paraId="1963662B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</w:p>
    <w:p w14:paraId="155338A5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b/>
          <w:bCs/>
          <w:sz w:val="24"/>
          <w:szCs w:val="24"/>
          <w:lang w:eastAsia="en-US"/>
        </w:rPr>
      </w:pPr>
      <w:r w:rsidRPr="00C6780A">
        <w:rPr>
          <w:b/>
          <w:bCs/>
          <w:sz w:val="24"/>
          <w:szCs w:val="24"/>
          <w:lang w:eastAsia="en-US"/>
        </w:rPr>
        <w:t>В том числе недостающие средства – 24 253 558,09уб.;</w:t>
      </w:r>
    </w:p>
    <w:p w14:paraId="34B0D9B0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 xml:space="preserve">2019г.– 0, 00 руб. </w:t>
      </w:r>
    </w:p>
    <w:p w14:paraId="7F9BF88F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2020г.– 0, 00 руб.</w:t>
      </w:r>
    </w:p>
    <w:p w14:paraId="1D9B7050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2021г.– 0, 00 руб.</w:t>
      </w:r>
    </w:p>
    <w:p w14:paraId="6F306D93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 xml:space="preserve">2022г.– 13 068 425,06 руб. </w:t>
      </w:r>
    </w:p>
    <w:p w14:paraId="2FE8894E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2023г.– 11 185 133,03 руб.</w:t>
      </w:r>
    </w:p>
    <w:p w14:paraId="06E83434" w14:textId="77777777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2024г.– 0,00 руб.</w:t>
      </w:r>
    </w:p>
    <w:p w14:paraId="15277194" w14:textId="789E2CA6" w:rsidR="00C6780A" w:rsidRPr="00C6780A" w:rsidRDefault="00C6780A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  <w:r w:rsidRPr="00C6780A">
        <w:rPr>
          <w:sz w:val="24"/>
          <w:szCs w:val="24"/>
          <w:lang w:eastAsia="en-US"/>
        </w:rPr>
        <w:t>2025г.- 0,00 руб.</w:t>
      </w:r>
    </w:p>
    <w:p w14:paraId="67E949D2" w14:textId="253D0792" w:rsidR="00221A4F" w:rsidRPr="00221A4F" w:rsidRDefault="00221A4F" w:rsidP="00C6780A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sz w:val="24"/>
          <w:szCs w:val="24"/>
          <w:lang w:eastAsia="en-US"/>
        </w:rPr>
      </w:pPr>
    </w:p>
    <w:p w14:paraId="68BD556D" w14:textId="4C6A169D" w:rsidR="00651885" w:rsidRPr="0010196E" w:rsidRDefault="00651885" w:rsidP="00221A4F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40A766E9" w14:textId="2D438250" w:rsidR="004C0F7B" w:rsidRPr="0010196E" w:rsidRDefault="00CF21C1" w:rsidP="00CF21C1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rFonts w:eastAsiaTheme="minorHAnsi"/>
          <w:sz w:val="24"/>
          <w:szCs w:val="24"/>
          <w:lang w:eastAsia="en-US"/>
        </w:rPr>
      </w:pPr>
      <w:r w:rsidRPr="00CF21C1">
        <w:rPr>
          <w:rFonts w:eastAsiaTheme="minorHAnsi"/>
          <w:b/>
          <w:bCs/>
          <w:sz w:val="24"/>
          <w:szCs w:val="24"/>
          <w:lang w:eastAsia="en-US"/>
        </w:rPr>
        <w:t xml:space="preserve">  </w:t>
      </w:r>
    </w:p>
    <w:p w14:paraId="04349436" w14:textId="63A109F5" w:rsidR="006220A6" w:rsidRPr="0010196E" w:rsidRDefault="006220A6" w:rsidP="00E9655C">
      <w:pPr>
        <w:tabs>
          <w:tab w:val="left" w:pos="284"/>
          <w:tab w:val="left" w:pos="709"/>
          <w:tab w:val="left" w:pos="851"/>
        </w:tabs>
        <w:spacing w:line="25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Ресурсное обеспечение мероприятий подпрограммы изложен</w:t>
      </w:r>
      <w:r w:rsidR="00D7104B">
        <w:rPr>
          <w:rFonts w:eastAsiaTheme="minorHAnsi"/>
          <w:sz w:val="24"/>
          <w:szCs w:val="24"/>
          <w:lang w:eastAsia="en-US"/>
        </w:rPr>
        <w:t>о</w:t>
      </w:r>
      <w:r>
        <w:rPr>
          <w:rFonts w:eastAsiaTheme="minorHAnsi"/>
          <w:sz w:val="24"/>
          <w:szCs w:val="24"/>
          <w:lang w:eastAsia="en-US"/>
        </w:rPr>
        <w:t xml:space="preserve"> в приложении №1 к</w:t>
      </w:r>
      <w:r w:rsidR="00BD0261">
        <w:rPr>
          <w:rFonts w:eastAsiaTheme="minorHAnsi"/>
          <w:sz w:val="24"/>
          <w:szCs w:val="24"/>
          <w:lang w:eastAsia="en-US"/>
        </w:rPr>
        <w:t xml:space="preserve"> подпрограмме </w:t>
      </w:r>
      <w:r w:rsidR="00BD0261" w:rsidRPr="00BD0261">
        <w:rPr>
          <w:rFonts w:eastAsiaTheme="minorHAnsi"/>
          <w:sz w:val="24"/>
          <w:szCs w:val="24"/>
          <w:lang w:eastAsia="en-US"/>
        </w:rPr>
        <w:t>«Реализация полномочий по решению вопросов местного значения администрацией Слюдянского городского поселения на 2019-202</w:t>
      </w:r>
      <w:r w:rsidR="00C6780A">
        <w:rPr>
          <w:rFonts w:eastAsiaTheme="minorHAnsi"/>
          <w:sz w:val="24"/>
          <w:szCs w:val="24"/>
          <w:lang w:eastAsia="en-US"/>
        </w:rPr>
        <w:t>5</w:t>
      </w:r>
      <w:r w:rsidR="00BD0261" w:rsidRPr="00BD0261">
        <w:rPr>
          <w:rFonts w:eastAsiaTheme="minorHAnsi"/>
          <w:sz w:val="24"/>
          <w:szCs w:val="24"/>
          <w:lang w:eastAsia="en-US"/>
        </w:rPr>
        <w:t xml:space="preserve"> </w:t>
      </w:r>
      <w:r w:rsidR="00903719" w:rsidRPr="00BD0261">
        <w:rPr>
          <w:rFonts w:eastAsiaTheme="minorHAnsi"/>
          <w:sz w:val="24"/>
          <w:szCs w:val="24"/>
          <w:lang w:eastAsia="en-US"/>
        </w:rPr>
        <w:t>годы»</w:t>
      </w:r>
      <w:r w:rsidR="00903719">
        <w:rPr>
          <w:rFonts w:eastAsiaTheme="minorHAnsi"/>
          <w:sz w:val="24"/>
          <w:szCs w:val="24"/>
          <w:lang w:eastAsia="en-US"/>
        </w:rPr>
        <w:t xml:space="preserve"> (</w:t>
      </w:r>
      <w:r>
        <w:rPr>
          <w:rFonts w:eastAsiaTheme="minorHAnsi"/>
          <w:sz w:val="24"/>
          <w:szCs w:val="24"/>
          <w:lang w:eastAsia="en-US"/>
        </w:rPr>
        <w:t>приложение №1)</w:t>
      </w:r>
      <w:r w:rsidR="00BD0261">
        <w:rPr>
          <w:rFonts w:eastAsiaTheme="minorHAnsi"/>
          <w:sz w:val="24"/>
          <w:szCs w:val="24"/>
          <w:lang w:eastAsia="en-US"/>
        </w:rPr>
        <w:t>.</w:t>
      </w:r>
    </w:p>
    <w:p w14:paraId="109AFB0C" w14:textId="77777777" w:rsidR="00E9655C" w:rsidRPr="00271664" w:rsidRDefault="00E9655C" w:rsidP="00271664">
      <w:pPr>
        <w:widowControl/>
        <w:ind w:firstLine="540"/>
        <w:jc w:val="both"/>
        <w:rPr>
          <w:rFonts w:eastAsia="Calibri"/>
          <w:sz w:val="24"/>
          <w:szCs w:val="24"/>
          <w:lang w:eastAsia="en-US"/>
        </w:rPr>
      </w:pPr>
    </w:p>
    <w:p w14:paraId="59E1696E" w14:textId="77777777" w:rsidR="00932875" w:rsidRDefault="00932875" w:rsidP="00932875">
      <w:pPr>
        <w:widowControl/>
        <w:jc w:val="both"/>
        <w:rPr>
          <w:rFonts w:eastAsia="Calibri"/>
          <w:sz w:val="24"/>
          <w:szCs w:val="24"/>
          <w:lang w:eastAsia="en-US"/>
        </w:rPr>
      </w:pPr>
    </w:p>
    <w:p w14:paraId="37969A0C" w14:textId="3AE028D9" w:rsidR="00932875" w:rsidRDefault="00932875" w:rsidP="00932875">
      <w:pPr>
        <w:widowControl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</w:t>
      </w:r>
      <w:r w:rsidR="007B0FD6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. ПЕРЕЧЕНЬ МЕРОПРИЯТИЙ ПОДПРОГРАММЫ </w:t>
      </w:r>
    </w:p>
    <w:p w14:paraId="6697DDE9" w14:textId="77777777" w:rsidR="00271664" w:rsidRDefault="00271664" w:rsidP="00932875">
      <w:pPr>
        <w:widowControl/>
        <w:jc w:val="center"/>
        <w:outlineLvl w:val="1"/>
        <w:rPr>
          <w:rFonts w:eastAsia="Calibri"/>
          <w:sz w:val="24"/>
          <w:szCs w:val="24"/>
          <w:lang w:eastAsia="en-US"/>
        </w:rPr>
      </w:pPr>
    </w:p>
    <w:p w14:paraId="27A08638" w14:textId="77777777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Мероприятия подпрограммы будут реализовываться в рамках направлений:</w:t>
      </w:r>
    </w:p>
    <w:p w14:paraId="2E536E29" w14:textId="7742BB35" w:rsidR="00932875" w:rsidRPr="00271664" w:rsidRDefault="00932875" w:rsidP="00271664">
      <w:pPr>
        <w:widowControl/>
        <w:numPr>
          <w:ilvl w:val="0"/>
          <w:numId w:val="2"/>
        </w:numPr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>Формирование системы стратегического планирования в контексте муниципального управления.</w:t>
      </w:r>
    </w:p>
    <w:p w14:paraId="51B5DBEE" w14:textId="77777777" w:rsidR="00932875" w:rsidRDefault="00932875" w:rsidP="00271664">
      <w:pPr>
        <w:widowControl/>
        <w:numPr>
          <w:ilvl w:val="1"/>
          <w:numId w:val="2"/>
        </w:numPr>
        <w:ind w:left="0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Инвентаризация состава и содержания плановых документов Слюдянского</w:t>
      </w:r>
    </w:p>
    <w:p w14:paraId="48C32CC6" w14:textId="77777777" w:rsidR="00932875" w:rsidRDefault="00932875" w:rsidP="00271664">
      <w:pPr>
        <w:widowControl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муниципального образования и выявление противоречий.</w:t>
      </w:r>
    </w:p>
    <w:p w14:paraId="59363028" w14:textId="3BC77C4F" w:rsidR="00932875" w:rsidRPr="00271664" w:rsidRDefault="00932875" w:rsidP="00271664">
      <w:pPr>
        <w:widowControl/>
        <w:numPr>
          <w:ilvl w:val="1"/>
          <w:numId w:val="2"/>
        </w:numPr>
        <w:ind w:left="0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Разработка предложений по корректировке целей, задач и целевых показателей </w:t>
      </w:r>
      <w:r w:rsidRPr="00271664">
        <w:rPr>
          <w:rFonts w:eastAsia="Calibri"/>
          <w:sz w:val="24"/>
          <w:szCs w:val="24"/>
          <w:lang w:eastAsia="en-US"/>
        </w:rPr>
        <w:t>программных документов Слюдянского муниципального образования в соответствии с существующими проблемами.</w:t>
      </w:r>
    </w:p>
    <w:p w14:paraId="0EE2490D" w14:textId="77777777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1.3. Актуализация состава и содержания программных документов.</w:t>
      </w:r>
    </w:p>
    <w:p w14:paraId="5F8FABB6" w14:textId="51AD2AEA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1.4. Совершенствование системы контроля за достижением целевых значений показателей и индикаторов реализации муниципальных программ Слюдянского</w:t>
      </w:r>
      <w:r w:rsidR="00271664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муниципального образования.</w:t>
      </w:r>
    </w:p>
    <w:p w14:paraId="200B5965" w14:textId="640961BD" w:rsidR="00932875" w:rsidRPr="00271664" w:rsidRDefault="00932875" w:rsidP="00271664">
      <w:pPr>
        <w:widowControl/>
        <w:numPr>
          <w:ilvl w:val="0"/>
          <w:numId w:val="2"/>
        </w:numPr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271664">
        <w:rPr>
          <w:rFonts w:eastAsia="Calibri"/>
          <w:sz w:val="24"/>
          <w:szCs w:val="24"/>
          <w:lang w:eastAsia="en-US"/>
        </w:rPr>
        <w:t>Модернизация существующей и разработка новой нормативно-правовой базы для реализации административной реформы в Слюдянском муниципальном образовании.</w:t>
      </w:r>
    </w:p>
    <w:p w14:paraId="6E714730" w14:textId="77777777" w:rsidR="00932875" w:rsidRPr="007469BF" w:rsidRDefault="007469BF" w:rsidP="00271664">
      <w:pPr>
        <w:widowControl/>
        <w:numPr>
          <w:ilvl w:val="0"/>
          <w:numId w:val="2"/>
        </w:numPr>
        <w:ind w:left="0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Совершенствование</w:t>
      </w:r>
      <w:r w:rsidR="00932875">
        <w:rPr>
          <w:rFonts w:eastAsia="Calibri"/>
          <w:sz w:val="24"/>
          <w:szCs w:val="24"/>
          <w:lang w:eastAsia="en-US"/>
        </w:rPr>
        <w:t xml:space="preserve"> многофункциональных центров (далее - МФЦ) предоставления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932875" w:rsidRPr="007469BF">
        <w:rPr>
          <w:rFonts w:eastAsia="Calibri"/>
          <w:sz w:val="24"/>
          <w:szCs w:val="24"/>
          <w:lang w:eastAsia="en-US"/>
        </w:rPr>
        <w:t>государственных и муниципальных услуг.</w:t>
      </w:r>
    </w:p>
    <w:p w14:paraId="0AC4F1EE" w14:textId="77777777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3.1. Регламентация предоставления муниципальных услуг через МФЦ.</w:t>
      </w:r>
    </w:p>
    <w:p w14:paraId="520AD746" w14:textId="4B70355B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3.2. Развитие и совершенствование предоставления муниципальных услуг </w:t>
      </w:r>
      <w:r w:rsidR="001400FE">
        <w:rPr>
          <w:rFonts w:eastAsia="Calibri"/>
          <w:sz w:val="24"/>
          <w:szCs w:val="24"/>
          <w:lang w:eastAsia="en-US"/>
        </w:rPr>
        <w:t>через МФЦ</w:t>
      </w:r>
      <w:r>
        <w:rPr>
          <w:rFonts w:eastAsia="Calibri"/>
          <w:sz w:val="24"/>
          <w:szCs w:val="24"/>
          <w:lang w:eastAsia="en-US"/>
        </w:rPr>
        <w:t>.</w:t>
      </w:r>
    </w:p>
    <w:p w14:paraId="04F17DD0" w14:textId="77777777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4. Создание единой инфраструктуры межведомственного взаимодействия.</w:t>
      </w:r>
    </w:p>
    <w:p w14:paraId="76F19E2C" w14:textId="50362419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4.1. Внедрение электронного документооборота при предоставлении муниципальны</w:t>
      </w:r>
      <w:r w:rsidR="00271664">
        <w:rPr>
          <w:rFonts w:eastAsia="Calibri"/>
          <w:sz w:val="24"/>
          <w:szCs w:val="24"/>
          <w:lang w:eastAsia="en-US"/>
        </w:rPr>
        <w:t>х</w:t>
      </w:r>
      <w:r>
        <w:rPr>
          <w:rFonts w:eastAsia="Calibri"/>
          <w:sz w:val="24"/>
          <w:szCs w:val="24"/>
          <w:lang w:eastAsia="en-US"/>
        </w:rPr>
        <w:t xml:space="preserve"> услуг в органах местного самоуправления Слюдянского муниципального</w:t>
      </w:r>
      <w:r w:rsidR="00271664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образования.</w:t>
      </w:r>
    </w:p>
    <w:p w14:paraId="2E4DEADB" w14:textId="77777777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5. Повышение качества и доступности муниципальных услуг.</w:t>
      </w:r>
    </w:p>
    <w:p w14:paraId="7E37AA8C" w14:textId="6F1835B4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5.1. Внедрение системы мониторинга и контроля за качеством оказани</w:t>
      </w:r>
      <w:r w:rsidR="00271664">
        <w:rPr>
          <w:rFonts w:eastAsia="Calibri"/>
          <w:sz w:val="24"/>
          <w:szCs w:val="24"/>
          <w:lang w:eastAsia="en-US"/>
        </w:rPr>
        <w:t xml:space="preserve">я </w:t>
      </w:r>
    </w:p>
    <w:p w14:paraId="3896B8A4" w14:textId="35D77628" w:rsidR="00932875" w:rsidRDefault="00932875" w:rsidP="00271664">
      <w:pPr>
        <w:widowControl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муниципальных услуг Слюдянского муниципального образования.</w:t>
      </w:r>
    </w:p>
    <w:p w14:paraId="0936481E" w14:textId="77777777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5.2. Доработка и актуализация реестра муниципальных услуг Слюдянского</w:t>
      </w:r>
    </w:p>
    <w:p w14:paraId="027966E4" w14:textId="1D6A6317" w:rsidR="00932875" w:rsidRDefault="00932875" w:rsidP="00271664">
      <w:pPr>
        <w:widowControl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муниципального образования.</w:t>
      </w:r>
    </w:p>
    <w:p w14:paraId="1C6475FF" w14:textId="064EA179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5.3. Оптимизация действующих, разработка и утверждение новых административных</w:t>
      </w:r>
      <w:r w:rsidR="00271664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регламентов предоставления муниципальных услуг.</w:t>
      </w:r>
    </w:p>
    <w:p w14:paraId="550F6854" w14:textId="77777777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6. Повышение эффективности организации системы муниципального управления.</w:t>
      </w:r>
    </w:p>
    <w:p w14:paraId="736636F0" w14:textId="0366381D" w:rsidR="00932875" w:rsidRDefault="00932875" w:rsidP="00271664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6.1. Разработка методологии установки и оценки показателей результативности</w:t>
      </w:r>
      <w:r w:rsidR="00271664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работы муниципальных служащих администрации Слюдянского городского</w:t>
      </w:r>
      <w:r w:rsidR="00271664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поселения.</w:t>
      </w:r>
    </w:p>
    <w:p w14:paraId="79C30A42" w14:textId="407D2ACE" w:rsidR="00D16620" w:rsidRDefault="00932875" w:rsidP="00271664">
      <w:pPr>
        <w:widowControl/>
        <w:ind w:firstLine="709"/>
        <w:jc w:val="both"/>
      </w:pPr>
      <w:r>
        <w:rPr>
          <w:rFonts w:eastAsia="Calibri"/>
          <w:sz w:val="24"/>
          <w:szCs w:val="24"/>
          <w:lang w:eastAsia="en-US"/>
        </w:rPr>
        <w:t xml:space="preserve">6.2. Разработка системы оплаты труда в зависимости от показателей результативности профессиональной служебной деятельности муниципальных       служащих администрации Слюдянского городского поселения. </w:t>
      </w:r>
      <w:r w:rsidR="00FC383D">
        <w:rPr>
          <w:sz w:val="24"/>
          <w:szCs w:val="24"/>
        </w:rPr>
        <w:t xml:space="preserve">                           </w:t>
      </w:r>
    </w:p>
    <w:p w14:paraId="4A6D79D1" w14:textId="77777777" w:rsidR="00C57122" w:rsidRDefault="00C57122"/>
    <w:sectPr w:rsidR="00C57122" w:rsidSect="00B87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56292"/>
    <w:multiLevelType w:val="multilevel"/>
    <w:tmpl w:val="136EAA7A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960" w:hanging="4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205"/>
    <w:rsid w:val="000018F1"/>
    <w:rsid w:val="00021022"/>
    <w:rsid w:val="00024E94"/>
    <w:rsid w:val="000263F1"/>
    <w:rsid w:val="00037566"/>
    <w:rsid w:val="00057F90"/>
    <w:rsid w:val="0007496C"/>
    <w:rsid w:val="00074EC6"/>
    <w:rsid w:val="00084A69"/>
    <w:rsid w:val="0009771F"/>
    <w:rsid w:val="000A2D5B"/>
    <w:rsid w:val="000B3077"/>
    <w:rsid w:val="000C4670"/>
    <w:rsid w:val="000D7094"/>
    <w:rsid w:val="0010196E"/>
    <w:rsid w:val="001077B9"/>
    <w:rsid w:val="001312AE"/>
    <w:rsid w:val="001400FE"/>
    <w:rsid w:val="001573B3"/>
    <w:rsid w:val="001577D6"/>
    <w:rsid w:val="001623F7"/>
    <w:rsid w:val="00180205"/>
    <w:rsid w:val="001E4D05"/>
    <w:rsid w:val="00200665"/>
    <w:rsid w:val="00221A4F"/>
    <w:rsid w:val="00235031"/>
    <w:rsid w:val="00271664"/>
    <w:rsid w:val="00283A46"/>
    <w:rsid w:val="002A4980"/>
    <w:rsid w:val="002E5691"/>
    <w:rsid w:val="0031523D"/>
    <w:rsid w:val="00321131"/>
    <w:rsid w:val="00331F2B"/>
    <w:rsid w:val="00357857"/>
    <w:rsid w:val="003A05D3"/>
    <w:rsid w:val="003C23F6"/>
    <w:rsid w:val="00474293"/>
    <w:rsid w:val="00481339"/>
    <w:rsid w:val="00481A74"/>
    <w:rsid w:val="00490004"/>
    <w:rsid w:val="004C0F7B"/>
    <w:rsid w:val="00565904"/>
    <w:rsid w:val="005777C0"/>
    <w:rsid w:val="00596E8B"/>
    <w:rsid w:val="005B4858"/>
    <w:rsid w:val="005C50AE"/>
    <w:rsid w:val="005D4F16"/>
    <w:rsid w:val="005D749C"/>
    <w:rsid w:val="005E28D7"/>
    <w:rsid w:val="00615902"/>
    <w:rsid w:val="006173E9"/>
    <w:rsid w:val="006220A6"/>
    <w:rsid w:val="00651885"/>
    <w:rsid w:val="006606FD"/>
    <w:rsid w:val="0067660E"/>
    <w:rsid w:val="006A2CAA"/>
    <w:rsid w:val="006F6238"/>
    <w:rsid w:val="007139AE"/>
    <w:rsid w:val="00733A15"/>
    <w:rsid w:val="007469BF"/>
    <w:rsid w:val="00783E34"/>
    <w:rsid w:val="007A2078"/>
    <w:rsid w:val="007B0FD6"/>
    <w:rsid w:val="00854BA0"/>
    <w:rsid w:val="008806B9"/>
    <w:rsid w:val="008A38C2"/>
    <w:rsid w:val="008C0F6D"/>
    <w:rsid w:val="008C294E"/>
    <w:rsid w:val="008C2A24"/>
    <w:rsid w:val="008F5A74"/>
    <w:rsid w:val="00903719"/>
    <w:rsid w:val="00912665"/>
    <w:rsid w:val="0091535C"/>
    <w:rsid w:val="00932875"/>
    <w:rsid w:val="00947274"/>
    <w:rsid w:val="00947C1A"/>
    <w:rsid w:val="009678F8"/>
    <w:rsid w:val="0099052A"/>
    <w:rsid w:val="009953F7"/>
    <w:rsid w:val="009B7ACF"/>
    <w:rsid w:val="009C541D"/>
    <w:rsid w:val="009D14E9"/>
    <w:rsid w:val="009D178A"/>
    <w:rsid w:val="009F26BB"/>
    <w:rsid w:val="00A24DC5"/>
    <w:rsid w:val="00AA647B"/>
    <w:rsid w:val="00AC04ED"/>
    <w:rsid w:val="00B21E2B"/>
    <w:rsid w:val="00B45FBE"/>
    <w:rsid w:val="00B8799A"/>
    <w:rsid w:val="00BD0261"/>
    <w:rsid w:val="00BD36F8"/>
    <w:rsid w:val="00BF5639"/>
    <w:rsid w:val="00C073D3"/>
    <w:rsid w:val="00C54A98"/>
    <w:rsid w:val="00C57122"/>
    <w:rsid w:val="00C6780A"/>
    <w:rsid w:val="00CC41D6"/>
    <w:rsid w:val="00CD4224"/>
    <w:rsid w:val="00CD67EF"/>
    <w:rsid w:val="00CE1CF7"/>
    <w:rsid w:val="00CF21C1"/>
    <w:rsid w:val="00D16620"/>
    <w:rsid w:val="00D24476"/>
    <w:rsid w:val="00D7104B"/>
    <w:rsid w:val="00D816CC"/>
    <w:rsid w:val="00D8646E"/>
    <w:rsid w:val="00DE6A65"/>
    <w:rsid w:val="00DF43FA"/>
    <w:rsid w:val="00E1777B"/>
    <w:rsid w:val="00E409A4"/>
    <w:rsid w:val="00E6725C"/>
    <w:rsid w:val="00E90EEF"/>
    <w:rsid w:val="00E9655C"/>
    <w:rsid w:val="00E969A9"/>
    <w:rsid w:val="00EA720B"/>
    <w:rsid w:val="00EE6E62"/>
    <w:rsid w:val="00F7108E"/>
    <w:rsid w:val="00F754DB"/>
    <w:rsid w:val="00FA2623"/>
    <w:rsid w:val="00FB2FE3"/>
    <w:rsid w:val="00FC383D"/>
    <w:rsid w:val="00FD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85CC7"/>
  <w15:docId w15:val="{0C087626-A87D-48A8-A174-F5B6F45F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0F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180205"/>
    <w:pPr>
      <w:widowControl/>
      <w:autoSpaceDE/>
      <w:autoSpaceDN/>
      <w:adjustRightInd/>
      <w:spacing w:line="288" w:lineRule="auto"/>
      <w:ind w:left="540" w:firstLine="54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18020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1802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1802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802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180205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18020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864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646E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20066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5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&#1056;&#1072;&#1073;&#1086;&#1095;&#1080;&#1081;%20&#1089;&#1090;&#1086;&#1083;\&#1087;&#1088;&#1086;&#1075;&#1088;&#1072;&#1084;&#1084;&#1099;%202016\%5b1%5d-&#1055;&#1072;&#1089;&#1087;&#1086;&#1088;&#1090;%20&#1088;&#1077;&#1072;&#1083;&#1080;&#1079;&#1072;&#1094;&#1080;&#1103;%20&#1087;&#1086;&#1083;&#1085;&#1086;&#1084;&#1086;&#1095;&#1080;&#1081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&#1056;&#1072;&#1073;&#1086;&#1095;&#1080;&#1081;%20&#1089;&#1090;&#1086;&#1083;\&#1087;&#1088;&#1086;&#1075;&#1088;&#1072;&#1084;&#1084;&#1099;%202016\%5b1%5d-&#1055;&#1072;&#1089;&#1087;&#1086;&#1088;&#1090;%20&#1088;&#1077;&#1072;&#1083;&#1080;&#1079;&#1072;&#1094;&#1080;&#1103;%20&#1087;&#1086;&#1083;&#1085;&#1086;&#1084;&#1086;&#1095;&#1080;&#1081;.doc" TargetMode="External"/><Relationship Id="rId5" Type="http://schemas.openxmlformats.org/officeDocument/2006/relationships/hyperlink" Target="file:///D:\&#1056;&#1072;&#1073;&#1086;&#1095;&#1080;&#1081;%20&#1089;&#1090;&#1086;&#1083;\&#1087;&#1088;&#1086;&#1075;&#1088;&#1072;&#1084;&#1084;&#1099;%202016\%5b1%5d-&#1055;&#1072;&#1089;&#1087;&#1086;&#1088;&#1090;%20&#1088;&#1077;&#1072;&#1083;&#1080;&#1079;&#1072;&#1094;&#1080;&#1103;%20&#1087;&#1086;&#1083;&#1085;&#1086;&#1084;&#1086;&#1095;&#1080;&#1081;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8</Pages>
  <Words>2827</Words>
  <Characters>16118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Борисовна Базаржинова</dc:creator>
  <cp:keywords/>
  <dc:description/>
  <cp:lastModifiedBy>Елена Артемовна Копцева</cp:lastModifiedBy>
  <cp:revision>72</cp:revision>
  <cp:lastPrinted>2022-02-15T08:31:00Z</cp:lastPrinted>
  <dcterms:created xsi:type="dcterms:W3CDTF">2020-08-14T03:58:00Z</dcterms:created>
  <dcterms:modified xsi:type="dcterms:W3CDTF">2022-11-12T06:28:00Z</dcterms:modified>
</cp:coreProperties>
</file>